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38" w:beforeAutospacing="0" w:after="38" w:afterAutospacing="0"/>
        <w:jc w:val="center"/>
        <w:rPr>
          <w:rFonts w:ascii="宋体" w:hAnsi="宋体" w:cs="宋体"/>
          <w:color w:val="000000"/>
          <w:sz w:val="10"/>
          <w:szCs w:val="10"/>
          <w:highlight w:val="none"/>
        </w:rPr>
      </w:pPr>
      <w:r>
        <w:rPr>
          <w:rStyle w:val="16"/>
          <w:rFonts w:hint="eastAsia" w:ascii="等线" w:hAnsi="等线" w:eastAsia="等线" w:cs="等线"/>
          <w:sz w:val="32"/>
          <w:szCs w:val="32"/>
          <w:highlight w:val="none"/>
          <w:lang w:val="en-US" w:eastAsia="zh-CN"/>
        </w:rPr>
        <w:t>深圳研究院创维创新谷厂房</w:t>
      </w:r>
      <w:r>
        <w:rPr>
          <w:rStyle w:val="16"/>
          <w:rFonts w:hint="eastAsia" w:ascii="等线" w:hAnsi="等线" w:eastAsia="等线" w:cs="等线"/>
          <w:sz w:val="32"/>
          <w:szCs w:val="32"/>
          <w:highlight w:val="none"/>
          <w:lang w:eastAsia="zh-CN"/>
        </w:rPr>
        <w:t>装修设计单位招标</w:t>
      </w:r>
      <w:r>
        <w:rPr>
          <w:rStyle w:val="16"/>
          <w:rFonts w:hint="eastAsia" w:ascii="等线" w:hAnsi="等线" w:eastAsia="等线" w:cs="等线"/>
          <w:sz w:val="32"/>
          <w:szCs w:val="32"/>
          <w:highlight w:val="none"/>
        </w:rPr>
        <w:t>项目</w:t>
      </w:r>
      <w:r>
        <w:rPr>
          <w:rStyle w:val="16"/>
          <w:rFonts w:hint="eastAsia" w:cs="等线"/>
          <w:color w:val="000000"/>
          <w:kern w:val="0"/>
          <w:sz w:val="32"/>
          <w:szCs w:val="32"/>
          <w:highlight w:val="none"/>
          <w:lang w:bidi="ar"/>
        </w:rPr>
        <w:t>招标公告</w:t>
      </w:r>
    </w:p>
    <w:p>
      <w:pPr>
        <w:jc w:val="center"/>
        <w:rPr>
          <w:rFonts w:asciiTheme="minorEastAsia" w:hAnsiTheme="minorEastAsia" w:eastAsiaTheme="minorEastAsia"/>
          <w:color w:val="000000" w:themeColor="text1"/>
          <w:sz w:val="32"/>
          <w:szCs w:val="32"/>
          <w:highlight w:val="none"/>
          <w14:textFill>
            <w14:solidFill>
              <w14:schemeClr w14:val="tx1"/>
            </w14:solidFill>
          </w14:textFill>
        </w:rPr>
      </w:pPr>
    </w:p>
    <w:p>
      <w:pPr>
        <w:rPr>
          <w:rFonts w:asciiTheme="minorEastAsia" w:hAnsiTheme="minorEastAsia" w:eastAsiaTheme="minorEastAsia"/>
          <w:color w:val="000000" w:themeColor="text1"/>
          <w:szCs w:val="21"/>
          <w:highlight w:val="none"/>
          <w14:textFill>
            <w14:solidFill>
              <w14:schemeClr w14:val="tx1"/>
            </w14:solidFill>
          </w14:textFill>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ascii="Times New Roman" w:hAnsi="Times New Roman"/>
          <w:bCs/>
          <w:sz w:val="24"/>
          <w:szCs w:val="24"/>
          <w:highlight w:val="none"/>
        </w:rPr>
      </w:pPr>
      <w:r>
        <w:rPr>
          <w:rStyle w:val="16"/>
          <w:rFonts w:ascii="Times New Roman" w:hAnsi="Times New Roman"/>
          <w:bCs/>
          <w:sz w:val="24"/>
          <w:szCs w:val="24"/>
          <w:highlight w:val="none"/>
          <w:shd w:val="clear" w:color="auto" w:fill="FFFFFF"/>
        </w:rPr>
        <w:t>1．招标条件</w:t>
      </w:r>
    </w:p>
    <w:p>
      <w:pPr>
        <w:pStyle w:val="12"/>
        <w:spacing w:line="360" w:lineRule="auto"/>
        <w:ind w:firstLine="420" w:firstLineChars="200"/>
        <w:rPr>
          <w:b/>
          <w:bCs/>
          <w:highlight w:val="none"/>
        </w:rPr>
      </w:pPr>
      <w:r>
        <w:rPr>
          <w:rFonts w:hint="eastAsia"/>
          <w:bCs/>
          <w:sz w:val="21"/>
          <w:szCs w:val="21"/>
          <w:highlight w:val="none"/>
          <w:u w:val="single"/>
          <w:shd w:val="clear" w:color="auto" w:fill="FFFFFF"/>
          <w:lang w:eastAsia="zh-CN"/>
        </w:rPr>
        <w:t>本招标项目为</w:t>
      </w:r>
      <w:r>
        <w:rPr>
          <w:rFonts w:hint="eastAsia"/>
          <w:bCs/>
          <w:sz w:val="21"/>
          <w:szCs w:val="21"/>
          <w:highlight w:val="none"/>
          <w:u w:val="single"/>
          <w:shd w:val="clear" w:color="auto" w:fill="FFFFFF"/>
          <w:lang w:val="en-US" w:eastAsia="zh-CN"/>
        </w:rPr>
        <w:t>深圳研究院创维创新谷厂房</w:t>
      </w:r>
      <w:r>
        <w:rPr>
          <w:rFonts w:hint="eastAsia"/>
          <w:bCs/>
          <w:sz w:val="21"/>
          <w:szCs w:val="21"/>
          <w:highlight w:val="none"/>
          <w:u w:val="single"/>
          <w:shd w:val="clear" w:color="auto" w:fill="FFFFFF"/>
          <w:lang w:eastAsia="zh-CN"/>
        </w:rPr>
        <w:t>装修设计单位招标</w:t>
      </w:r>
      <w:r>
        <w:rPr>
          <w:rFonts w:hint="eastAsia"/>
          <w:sz w:val="21"/>
          <w:szCs w:val="21"/>
          <w:highlight w:val="none"/>
          <w:u w:val="single"/>
          <w:shd w:val="clear" w:color="auto" w:fill="FFFFFF"/>
        </w:rPr>
        <w:t>（项目名称</w:t>
      </w:r>
      <w:r>
        <w:rPr>
          <w:rFonts w:hint="eastAsia"/>
          <w:sz w:val="21"/>
          <w:szCs w:val="21"/>
          <w:highlight w:val="none"/>
          <w:u w:val="single"/>
          <w:shd w:val="clear" w:color="auto" w:fill="FFFFFF"/>
          <w:lang w:eastAsia="zh-CN"/>
        </w:rPr>
        <w:t>）</w:t>
      </w:r>
      <w:r>
        <w:rPr>
          <w:rFonts w:hint="eastAsia"/>
          <w:sz w:val="21"/>
          <w:szCs w:val="21"/>
          <w:highlight w:val="none"/>
          <w:shd w:val="clear" w:color="auto" w:fill="FFFFFF"/>
        </w:rPr>
        <w:t>，建设资金来自</w:t>
      </w:r>
      <w:r>
        <w:rPr>
          <w:rFonts w:hint="eastAsia"/>
          <w:sz w:val="21"/>
          <w:szCs w:val="21"/>
          <w:highlight w:val="none"/>
          <w:u w:val="single"/>
          <w:shd w:val="clear" w:color="auto" w:fill="FFFFFF"/>
        </w:rPr>
        <w:t>自筹资金</w:t>
      </w:r>
      <w:r>
        <w:rPr>
          <w:rFonts w:hint="eastAsia"/>
          <w:sz w:val="21"/>
          <w:szCs w:val="21"/>
          <w:highlight w:val="none"/>
          <w:shd w:val="clear" w:color="auto" w:fill="FFFFFF"/>
        </w:rPr>
        <w:t>（资金来源），项目出资比例为</w:t>
      </w:r>
      <w:r>
        <w:rPr>
          <w:rFonts w:hint="eastAsia"/>
          <w:sz w:val="21"/>
          <w:szCs w:val="21"/>
          <w:highlight w:val="none"/>
          <w:u w:val="single"/>
          <w:shd w:val="clear" w:color="auto" w:fill="FFFFFF"/>
        </w:rPr>
        <w:t>100%，</w:t>
      </w:r>
      <w:r>
        <w:rPr>
          <w:rFonts w:hint="eastAsia"/>
          <w:sz w:val="21"/>
          <w:szCs w:val="21"/>
          <w:highlight w:val="none"/>
          <w:shd w:val="clear" w:color="auto" w:fill="FFFFFF"/>
        </w:rPr>
        <w:t>招标人为</w:t>
      </w:r>
      <w:r>
        <w:rPr>
          <w:rFonts w:hint="eastAsia"/>
          <w:sz w:val="21"/>
          <w:szCs w:val="21"/>
          <w:highlight w:val="none"/>
          <w:u w:val="single"/>
          <w:shd w:val="clear" w:color="auto" w:fill="FFFFFF"/>
          <w:lang w:val="en-US" w:eastAsia="zh-CN"/>
        </w:rPr>
        <w:t>兴储世纪科技（深圳）</w:t>
      </w:r>
      <w:r>
        <w:rPr>
          <w:rFonts w:hint="eastAsia"/>
          <w:sz w:val="21"/>
          <w:szCs w:val="21"/>
          <w:highlight w:val="none"/>
          <w:u w:val="single"/>
          <w:shd w:val="clear" w:color="auto" w:fill="FFFFFF"/>
        </w:rPr>
        <w:t>有限公司</w:t>
      </w:r>
      <w:r>
        <w:rPr>
          <w:rFonts w:hint="eastAsia"/>
          <w:sz w:val="21"/>
          <w:szCs w:val="21"/>
          <w:highlight w:val="none"/>
          <w:shd w:val="clear" w:color="auto" w:fill="FFFFFF"/>
        </w:rPr>
        <w:t>。现已具备招标条件，现招标人对该项目进行公开招标，诚邀符合条件的合格投标单位参与投标。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ascii="Times New Roman" w:hAnsi="Times New Roman" w:eastAsia="宋体"/>
          <w:bCs/>
          <w:sz w:val="24"/>
          <w:szCs w:val="24"/>
          <w:highlight w:val="none"/>
          <w:shd w:val="clear" w:color="auto" w:fill="FFFFFF"/>
        </w:rPr>
      </w:pPr>
      <w:r>
        <w:rPr>
          <w:rStyle w:val="16"/>
          <w:rFonts w:ascii="Times New Roman" w:hAnsi="Times New Roman" w:eastAsia="宋体"/>
          <w:bCs/>
          <w:sz w:val="24"/>
          <w:szCs w:val="24"/>
          <w:highlight w:val="none"/>
          <w:shd w:val="clear" w:color="auto" w:fill="FFFFFF"/>
        </w:rPr>
        <w:t>2.</w:t>
      </w:r>
      <w:r>
        <w:rPr>
          <w:rStyle w:val="16"/>
          <w:rFonts w:hint="eastAsia" w:ascii="Times New Roman" w:hAnsi="Times New Roman" w:eastAsia="宋体"/>
          <w:bCs/>
          <w:sz w:val="24"/>
          <w:szCs w:val="24"/>
          <w:highlight w:val="none"/>
          <w:shd w:val="clear" w:color="auto" w:fill="FFFFFF"/>
        </w:rPr>
        <w:t>招标范围及要求</w:t>
      </w:r>
    </w:p>
    <w:p>
      <w:pPr>
        <w:pStyle w:val="12"/>
        <w:spacing w:line="360" w:lineRule="auto"/>
        <w:ind w:firstLine="420" w:firstLineChars="200"/>
        <w:rPr>
          <w:bCs/>
          <w:color w:val="auto"/>
          <w:sz w:val="21"/>
          <w:szCs w:val="21"/>
          <w:u w:val="single"/>
          <w:shd w:val="clear" w:color="auto" w:fill="FFFFFF"/>
        </w:rPr>
      </w:pPr>
      <w:r>
        <w:rPr>
          <w:bCs/>
          <w:color w:val="auto"/>
          <w:sz w:val="21"/>
          <w:szCs w:val="21"/>
          <w:highlight w:val="none"/>
          <w:shd w:val="clear" w:color="auto" w:fill="FFFFFF"/>
        </w:rPr>
        <w:t>2.1 项目名称</w:t>
      </w:r>
      <w:r>
        <w:rPr>
          <w:bCs/>
          <w:color w:val="auto"/>
          <w:sz w:val="21"/>
          <w:szCs w:val="21"/>
          <w:highlight w:val="none"/>
          <w:u w:val="single"/>
          <w:shd w:val="clear" w:color="auto" w:fill="FFFFFF"/>
        </w:rPr>
        <w:t>：</w:t>
      </w:r>
      <w:bookmarkStart w:id="0" w:name="_Hlk153817086"/>
      <w:r>
        <w:rPr>
          <w:rFonts w:hint="eastAsia"/>
          <w:bCs/>
          <w:color w:val="auto"/>
          <w:sz w:val="21"/>
          <w:szCs w:val="21"/>
          <w:highlight w:val="none"/>
          <w:u w:val="single"/>
          <w:shd w:val="clear" w:color="auto" w:fill="FFFFFF"/>
          <w:lang w:val="en-US" w:eastAsia="zh-CN"/>
        </w:rPr>
        <w:t>深圳研究院创维创新谷厂房</w:t>
      </w:r>
      <w:r>
        <w:rPr>
          <w:rFonts w:hint="eastAsia"/>
          <w:bCs/>
          <w:color w:val="auto"/>
          <w:sz w:val="21"/>
          <w:szCs w:val="21"/>
          <w:highlight w:val="none"/>
          <w:u w:val="single"/>
          <w:shd w:val="clear" w:color="auto" w:fill="FFFFFF"/>
          <w:lang w:eastAsia="zh-CN"/>
        </w:rPr>
        <w:t>装修设计单位招标</w:t>
      </w:r>
      <w:r>
        <w:rPr>
          <w:rFonts w:hint="eastAsia"/>
          <w:bCs/>
          <w:color w:val="auto"/>
          <w:sz w:val="21"/>
          <w:szCs w:val="21"/>
          <w:highlight w:val="none"/>
          <w:u w:val="single"/>
          <w:shd w:val="clear" w:color="auto" w:fill="FFFFFF"/>
        </w:rPr>
        <w:t>项目</w:t>
      </w:r>
      <w:bookmarkEnd w:id="0"/>
    </w:p>
    <w:p>
      <w:pPr>
        <w:pStyle w:val="12"/>
        <w:spacing w:line="360" w:lineRule="auto"/>
        <w:ind w:firstLine="420" w:firstLineChars="200"/>
        <w:rPr>
          <w:bCs/>
          <w:color w:val="000000"/>
          <w:szCs w:val="21"/>
          <w:shd w:val="clear" w:color="auto" w:fill="FFFFFF"/>
        </w:rPr>
      </w:pPr>
      <w:r>
        <w:rPr>
          <w:rFonts w:hint="eastAsia"/>
          <w:bCs/>
          <w:color w:val="auto"/>
          <w:sz w:val="21"/>
          <w:szCs w:val="21"/>
          <w:shd w:val="clear" w:color="auto" w:fill="FFFFFF"/>
        </w:rPr>
        <w:t>2.2 项目规模：厂房总面积（㎡）平米，其中厂房</w:t>
      </w:r>
      <w:r>
        <w:rPr>
          <w:rFonts w:hint="eastAsia" w:ascii="宋体" w:hAnsi="宋体"/>
          <w:b/>
          <w:bCs/>
          <w:color w:val="auto"/>
          <w:szCs w:val="21"/>
          <w:lang w:val="en-US" w:eastAsia="zh-CN"/>
        </w:rPr>
        <w:t>7#-0101-0103单元</w:t>
      </w:r>
      <w:r>
        <w:rPr>
          <w:rFonts w:hint="eastAsia"/>
          <w:b/>
          <w:bCs/>
          <w:color w:val="auto"/>
          <w:szCs w:val="21"/>
          <w:lang w:val="en-US" w:eastAsia="zh-CN"/>
        </w:rPr>
        <w:t>，建筑</w:t>
      </w:r>
      <w:r>
        <w:rPr>
          <w:rFonts w:hint="eastAsia"/>
          <w:bCs/>
          <w:color w:val="auto"/>
          <w:sz w:val="21"/>
          <w:szCs w:val="21"/>
          <w:shd w:val="clear" w:color="auto" w:fill="FFFFFF"/>
        </w:rPr>
        <w:t>面积约</w:t>
      </w:r>
      <w:r>
        <w:rPr>
          <w:rFonts w:hint="eastAsia" w:ascii="宋体" w:hAnsi="宋体"/>
          <w:b/>
          <w:bCs/>
          <w:color w:val="auto"/>
          <w:szCs w:val="21"/>
          <w:lang w:val="en-US" w:eastAsia="zh-CN"/>
        </w:rPr>
        <w:t>2058.77㎡</w:t>
      </w:r>
      <w:r>
        <w:rPr>
          <w:rFonts w:hint="eastAsia"/>
          <w:b/>
          <w:bCs/>
          <w:color w:val="auto"/>
          <w:szCs w:val="21"/>
          <w:lang w:val="en-US" w:eastAsia="zh-CN"/>
        </w:rPr>
        <w:t>，</w:t>
      </w:r>
      <w:r>
        <w:rPr>
          <w:bCs/>
          <w:color w:val="auto"/>
          <w:sz w:val="21"/>
          <w:szCs w:val="21"/>
          <w:shd w:val="clear" w:color="auto" w:fill="FFFFFF"/>
        </w:rPr>
        <w:t>办公区</w:t>
      </w:r>
      <w:r>
        <w:rPr>
          <w:rFonts w:hint="eastAsia" w:ascii="宋体" w:hAnsi="宋体"/>
          <w:b/>
          <w:bCs/>
          <w:color w:val="auto"/>
          <w:szCs w:val="21"/>
          <w:lang w:val="en-US" w:eastAsia="zh-CN"/>
        </w:rPr>
        <w:t>7#-0204单元，建筑面积：674.11㎡</w:t>
      </w:r>
      <w:r>
        <w:rPr>
          <w:rFonts w:hint="eastAsia"/>
          <w:bCs/>
          <w:color w:val="auto"/>
          <w:sz w:val="21"/>
          <w:szCs w:val="21"/>
          <w:highlight w:val="none"/>
          <w:shd w:val="clear" w:color="auto" w:fill="FFFFFF"/>
        </w:rPr>
        <w:t>；生</w:t>
      </w:r>
      <w:r>
        <w:rPr>
          <w:rFonts w:hint="eastAsia"/>
          <w:bCs/>
          <w:sz w:val="21"/>
          <w:szCs w:val="21"/>
          <w:highlight w:val="none"/>
          <w:shd w:val="clear" w:color="auto" w:fill="FFFFFF"/>
        </w:rPr>
        <w:t>产使用要求为洁净/空调厂房，温度要求为15-30°C，湿度为</w:t>
      </w:r>
      <w:r>
        <w:rPr>
          <w:bCs/>
          <w:sz w:val="21"/>
          <w:szCs w:val="21"/>
          <w:highlight w:val="none"/>
          <w:shd w:val="clear" w:color="auto" w:fill="FFFFFF"/>
        </w:rPr>
        <w:t>0.1</w:t>
      </w:r>
      <w:r>
        <w:rPr>
          <w:rFonts w:hint="eastAsia"/>
          <w:bCs/>
          <w:sz w:val="21"/>
          <w:szCs w:val="21"/>
          <w:highlight w:val="none"/>
          <w:shd w:val="clear" w:color="auto" w:fill="FFFFFF"/>
        </w:rPr>
        <w:t>%-</w:t>
      </w:r>
      <w:r>
        <w:rPr>
          <w:bCs/>
          <w:sz w:val="21"/>
          <w:szCs w:val="21"/>
          <w:highlight w:val="none"/>
          <w:shd w:val="clear" w:color="auto" w:fill="FFFFFF"/>
        </w:rPr>
        <w:t>6</w:t>
      </w:r>
      <w:r>
        <w:rPr>
          <w:rFonts w:hint="eastAsia"/>
          <w:bCs/>
          <w:sz w:val="21"/>
          <w:szCs w:val="21"/>
          <w:highlight w:val="none"/>
          <w:shd w:val="clear" w:color="auto" w:fill="FFFFFF"/>
        </w:rPr>
        <w:t>0%，具体工作内容以招标人提供的工艺技术资料为准</w:t>
      </w:r>
      <w:r>
        <w:rPr>
          <w:rFonts w:hint="eastAsia"/>
          <w:bCs/>
          <w:sz w:val="21"/>
          <w:szCs w:val="21"/>
          <w:shd w:val="clear" w:color="auto" w:fill="FFFFFF"/>
        </w:rPr>
        <w:t>。</w:t>
      </w:r>
    </w:p>
    <w:p>
      <w:pPr>
        <w:pStyle w:val="12"/>
        <w:spacing w:line="360" w:lineRule="auto"/>
        <w:ind w:firstLine="420" w:firstLineChars="200"/>
        <w:rPr>
          <w:bCs/>
          <w:sz w:val="21"/>
          <w:szCs w:val="21"/>
          <w:shd w:val="clear" w:color="auto" w:fill="FFFFFF"/>
        </w:rPr>
      </w:pPr>
      <w:r>
        <w:rPr>
          <w:rFonts w:hint="eastAsia"/>
          <w:bCs/>
          <w:sz w:val="21"/>
          <w:szCs w:val="21"/>
          <w:shd w:val="clear" w:color="auto" w:fill="FFFFFF"/>
        </w:rPr>
        <w:t>2.3招标范围</w:t>
      </w:r>
    </w:p>
    <w:p>
      <w:pPr>
        <w:pStyle w:val="12"/>
        <w:spacing w:line="360" w:lineRule="auto"/>
        <w:ind w:firstLine="420" w:firstLineChars="200"/>
        <w:rPr>
          <w:bCs/>
          <w:sz w:val="21"/>
          <w:szCs w:val="21"/>
          <w:shd w:val="clear" w:color="auto" w:fill="FFFFFF"/>
        </w:rPr>
      </w:pPr>
      <w:r>
        <w:rPr>
          <w:rFonts w:hint="eastAsia"/>
          <w:bCs/>
          <w:sz w:val="21"/>
          <w:szCs w:val="21"/>
          <w:shd w:val="clear" w:color="auto" w:fill="FFFFFF"/>
        </w:rPr>
        <w:t>2.3.1</w:t>
      </w:r>
      <w:bookmarkStart w:id="1" w:name="_Hlk153817430"/>
      <w:r>
        <w:rPr>
          <w:rFonts w:hint="eastAsia"/>
          <w:bCs/>
          <w:sz w:val="21"/>
          <w:szCs w:val="21"/>
          <w:shd w:val="clear" w:color="auto" w:fill="FFFFFF"/>
          <w:lang w:val="en-US" w:eastAsia="zh-CN"/>
        </w:rPr>
        <w:t xml:space="preserve"> </w:t>
      </w:r>
      <w:r>
        <w:rPr>
          <w:rFonts w:hint="eastAsia"/>
          <w:bCs/>
          <w:sz w:val="21"/>
          <w:szCs w:val="21"/>
          <w:highlight w:val="none"/>
          <w:u w:val="single"/>
          <w:shd w:val="clear" w:color="auto" w:fill="FFFFFF"/>
          <w:lang w:val="en-US" w:eastAsia="zh-CN"/>
        </w:rPr>
        <w:t>深圳研究院创维创新谷厂房</w:t>
      </w:r>
      <w:r>
        <w:rPr>
          <w:rFonts w:hint="eastAsia"/>
          <w:bCs/>
          <w:sz w:val="21"/>
          <w:szCs w:val="21"/>
          <w:highlight w:val="none"/>
          <w:shd w:val="clear" w:color="auto" w:fill="FFFFFF"/>
          <w:lang w:eastAsia="zh-CN"/>
        </w:rPr>
        <w:t>装修设</w:t>
      </w:r>
      <w:r>
        <w:rPr>
          <w:rFonts w:hint="eastAsia"/>
          <w:bCs/>
          <w:sz w:val="21"/>
          <w:szCs w:val="21"/>
          <w:shd w:val="clear" w:color="auto" w:fill="FFFFFF"/>
          <w:lang w:eastAsia="zh-CN"/>
        </w:rPr>
        <w:t>计单位招标</w:t>
      </w:r>
      <w:r>
        <w:rPr>
          <w:rFonts w:hint="eastAsia"/>
          <w:bCs/>
          <w:sz w:val="21"/>
          <w:szCs w:val="21"/>
          <w:shd w:val="clear" w:color="auto" w:fill="FFFFFF"/>
        </w:rPr>
        <w:t>项目</w:t>
      </w:r>
      <w:bookmarkEnd w:id="1"/>
      <w:r>
        <w:rPr>
          <w:rFonts w:hint="eastAsia"/>
          <w:bCs/>
          <w:sz w:val="21"/>
          <w:szCs w:val="21"/>
          <w:shd w:val="clear" w:color="auto" w:fill="FFFFFF"/>
        </w:rPr>
        <w:t>；</w:t>
      </w:r>
    </w:p>
    <w:p>
      <w:pPr>
        <w:pStyle w:val="12"/>
        <w:spacing w:line="360" w:lineRule="auto"/>
        <w:ind w:firstLine="420" w:firstLineChars="200"/>
        <w:rPr>
          <w:rFonts w:hint="eastAsia"/>
          <w:bCs/>
          <w:sz w:val="21"/>
          <w:szCs w:val="21"/>
          <w:shd w:val="clear" w:color="auto" w:fill="FFFFFF"/>
        </w:rPr>
      </w:pPr>
      <w:r>
        <w:rPr>
          <w:rFonts w:hint="eastAsia"/>
          <w:bCs/>
          <w:sz w:val="21"/>
          <w:szCs w:val="21"/>
          <w:shd w:val="clear" w:color="auto" w:fill="FFFFFF"/>
        </w:rPr>
        <w:t xml:space="preserve">主要包含下列相关内容： </w:t>
      </w:r>
    </w:p>
    <w:p>
      <w:pPr>
        <w:pStyle w:val="12"/>
        <w:spacing w:line="360" w:lineRule="auto"/>
        <w:ind w:firstLine="420" w:firstLineChars="200"/>
        <w:rPr>
          <w:rFonts w:hint="eastAsia"/>
          <w:bCs/>
          <w:sz w:val="21"/>
          <w:szCs w:val="21"/>
          <w:shd w:val="clear" w:color="auto" w:fill="FFFFFF"/>
        </w:rPr>
      </w:pPr>
      <w:r>
        <w:rPr>
          <w:rFonts w:hint="eastAsia"/>
          <w:bCs/>
          <w:sz w:val="21"/>
          <w:szCs w:val="21"/>
          <w:shd w:val="clear" w:color="auto" w:fill="FFFFFF"/>
        </w:rPr>
        <w:t>2.3.2</w:t>
      </w:r>
      <w:r>
        <w:rPr>
          <w:rFonts w:hint="eastAsia"/>
          <w:bCs/>
          <w:sz w:val="21"/>
          <w:szCs w:val="21"/>
          <w:shd w:val="clear" w:color="auto" w:fill="FFFFFF"/>
          <w:lang w:val="en-US" w:eastAsia="zh-CN"/>
        </w:rPr>
        <w:t xml:space="preserve"> </w:t>
      </w:r>
      <w:r>
        <w:rPr>
          <w:rFonts w:hint="eastAsia"/>
          <w:bCs/>
          <w:sz w:val="21"/>
          <w:szCs w:val="21"/>
          <w:shd w:val="clear" w:color="auto" w:fill="FFFFFF"/>
        </w:rPr>
        <w:t xml:space="preserve">施工图设计：包含建筑、结构、装饰、测试设备给排水、测试设备动力配电、一般空调系统、强弱电综合布线等专业设计内容，施工图设计文件需满足消防安全、结构安全，同时满足使用功能。 </w:t>
      </w:r>
    </w:p>
    <w:p>
      <w:pPr>
        <w:pStyle w:val="12"/>
        <w:spacing w:line="360" w:lineRule="auto"/>
        <w:ind w:firstLine="420" w:firstLineChars="200"/>
        <w:rPr>
          <w:bCs/>
          <w:sz w:val="21"/>
          <w:szCs w:val="21"/>
          <w:shd w:val="clear" w:color="auto" w:fill="FFFFFF"/>
        </w:rPr>
      </w:pPr>
      <w:r>
        <w:rPr>
          <w:rFonts w:hint="eastAsia"/>
          <w:bCs/>
          <w:sz w:val="21"/>
          <w:szCs w:val="21"/>
          <w:shd w:val="clear" w:color="auto" w:fill="FFFFFF"/>
        </w:rPr>
        <w:t>2.3.</w:t>
      </w:r>
      <w:r>
        <w:rPr>
          <w:bCs/>
          <w:sz w:val="21"/>
          <w:szCs w:val="21"/>
          <w:shd w:val="clear" w:color="auto" w:fill="FFFFFF"/>
        </w:rPr>
        <w:t>3</w:t>
      </w:r>
      <w:r>
        <w:rPr>
          <w:rFonts w:hint="eastAsia"/>
          <w:bCs/>
          <w:sz w:val="21"/>
          <w:szCs w:val="21"/>
          <w:shd w:val="clear" w:color="auto" w:fill="FFFFFF"/>
          <w:lang w:val="en-US" w:eastAsia="zh-CN"/>
        </w:rPr>
        <w:t xml:space="preserve"> </w:t>
      </w:r>
      <w:r>
        <w:rPr>
          <w:rFonts w:hint="eastAsia"/>
          <w:bCs/>
          <w:sz w:val="21"/>
          <w:szCs w:val="21"/>
          <w:shd w:val="clear" w:color="auto" w:fill="FFFFFF"/>
        </w:rPr>
        <w:t>以上图纸包括但不限于：图纸审查需要的文本说明、施工图纸说明、材料表、平面布置图、立面图、消防设计专篇、计算书、大样图、节点图等必要的文件。</w:t>
      </w:r>
    </w:p>
    <w:p>
      <w:pPr>
        <w:pStyle w:val="12"/>
        <w:spacing w:line="360" w:lineRule="auto"/>
        <w:ind w:firstLine="420" w:firstLineChars="200"/>
        <w:rPr>
          <w:bCs/>
          <w:sz w:val="21"/>
          <w:szCs w:val="21"/>
          <w:shd w:val="clear" w:color="auto" w:fill="FFFFFF"/>
        </w:rPr>
      </w:pPr>
      <w:r>
        <w:rPr>
          <w:rFonts w:hint="eastAsia"/>
          <w:bCs/>
          <w:sz w:val="21"/>
          <w:szCs w:val="21"/>
          <w:shd w:val="clear" w:color="auto" w:fill="FFFFFF"/>
        </w:rPr>
        <w:t>2.4 承包</w:t>
      </w:r>
      <w:r>
        <w:rPr>
          <w:rFonts w:hint="eastAsia"/>
          <w:bCs/>
          <w:sz w:val="21"/>
          <w:szCs w:val="21"/>
          <w:highlight w:val="none"/>
          <w:shd w:val="clear" w:color="auto" w:fill="FFFFFF"/>
        </w:rPr>
        <w:t>方式:固定总价包干。</w:t>
      </w:r>
    </w:p>
    <w:p>
      <w:pPr>
        <w:pStyle w:val="12"/>
        <w:spacing w:line="360" w:lineRule="auto"/>
        <w:ind w:firstLine="420" w:firstLineChars="200"/>
        <w:rPr>
          <w:bCs/>
          <w:sz w:val="21"/>
          <w:szCs w:val="21"/>
          <w:shd w:val="clear" w:color="auto" w:fill="FFFFFF"/>
        </w:rPr>
      </w:pPr>
      <w:r>
        <w:rPr>
          <w:rFonts w:hint="eastAsia"/>
          <w:bCs/>
          <w:sz w:val="21"/>
          <w:szCs w:val="21"/>
          <w:shd w:val="clear" w:color="auto" w:fill="FFFFFF"/>
        </w:rPr>
        <w:t>2.</w:t>
      </w:r>
      <w:r>
        <w:rPr>
          <w:bCs/>
          <w:sz w:val="21"/>
          <w:szCs w:val="21"/>
          <w:shd w:val="clear" w:color="auto" w:fill="FFFFFF"/>
        </w:rPr>
        <w:t>5</w:t>
      </w:r>
      <w:r>
        <w:rPr>
          <w:rFonts w:hint="eastAsia"/>
          <w:bCs/>
          <w:sz w:val="21"/>
          <w:szCs w:val="21"/>
          <w:shd w:val="clear" w:color="auto" w:fill="FFFFFF"/>
        </w:rPr>
        <w:t>设计时间：设计方案</w:t>
      </w:r>
      <w:r>
        <w:rPr>
          <w:bCs/>
          <w:sz w:val="21"/>
          <w:szCs w:val="21"/>
          <w:shd w:val="clear" w:color="auto" w:fill="FFFFFF"/>
        </w:rPr>
        <w:t>20</w:t>
      </w:r>
      <w:r>
        <w:rPr>
          <w:rFonts w:hint="eastAsia"/>
          <w:bCs/>
          <w:sz w:val="21"/>
          <w:szCs w:val="21"/>
          <w:shd w:val="clear" w:color="auto" w:fill="FFFFFF"/>
        </w:rPr>
        <w:t>日历天，施工图</w:t>
      </w:r>
      <w:r>
        <w:rPr>
          <w:bCs/>
          <w:sz w:val="21"/>
          <w:szCs w:val="21"/>
          <w:shd w:val="clear" w:color="auto" w:fill="FFFFFF"/>
        </w:rPr>
        <w:t>25</w:t>
      </w:r>
      <w:bookmarkStart w:id="2" w:name="_Hlk124773852"/>
      <w:r>
        <w:rPr>
          <w:rFonts w:hint="eastAsia"/>
          <w:bCs/>
          <w:sz w:val="21"/>
          <w:szCs w:val="21"/>
          <w:shd w:val="clear" w:color="auto" w:fill="FFFFFF"/>
        </w:rPr>
        <w:t>日历天</w:t>
      </w:r>
      <w:bookmarkEnd w:id="2"/>
      <w:r>
        <w:rPr>
          <w:rFonts w:hint="eastAsia"/>
          <w:bCs/>
          <w:sz w:val="21"/>
          <w:szCs w:val="21"/>
          <w:shd w:val="clear" w:color="auto" w:fill="FFFFFF"/>
        </w:rPr>
        <w:t>。</w:t>
      </w:r>
    </w:p>
    <w:p>
      <w:pPr>
        <w:pStyle w:val="12"/>
        <w:spacing w:line="360" w:lineRule="auto"/>
        <w:ind w:firstLine="420" w:firstLineChars="200"/>
        <w:rPr>
          <w:rFonts w:hint="eastAsia"/>
          <w:sz w:val="21"/>
          <w:szCs w:val="21"/>
          <w:shd w:val="clear" w:color="auto" w:fill="FFFFFF"/>
        </w:rPr>
      </w:pPr>
      <w:r>
        <w:rPr>
          <w:rFonts w:hint="eastAsia"/>
          <w:bCs/>
          <w:sz w:val="21"/>
          <w:szCs w:val="21"/>
          <w:shd w:val="clear" w:color="auto" w:fill="FFFFFF"/>
        </w:rPr>
        <w:t>2</w:t>
      </w:r>
      <w:r>
        <w:rPr>
          <w:bCs/>
          <w:sz w:val="21"/>
          <w:szCs w:val="21"/>
          <w:shd w:val="clear" w:color="auto" w:fill="FFFFFF"/>
        </w:rPr>
        <w:t>.6</w:t>
      </w:r>
      <w:r>
        <w:rPr>
          <w:rFonts w:hint="eastAsia"/>
          <w:bCs/>
          <w:sz w:val="21"/>
          <w:szCs w:val="21"/>
          <w:shd w:val="clear" w:color="auto" w:fill="FFFFFF"/>
        </w:rPr>
        <w:t>建设地点：位</w:t>
      </w:r>
      <w:r>
        <w:rPr>
          <w:rFonts w:hint="eastAsia"/>
          <w:sz w:val="21"/>
          <w:szCs w:val="21"/>
          <w:shd w:val="clear" w:color="auto" w:fill="FFFFFF"/>
        </w:rPr>
        <w:t>于深圳市宝安区石岩街道塘头社区塘头1号路8号创维创新谷</w:t>
      </w:r>
      <w:r>
        <w:rPr>
          <w:rFonts w:hint="eastAsia"/>
          <w:sz w:val="21"/>
          <w:szCs w:val="21"/>
          <w:shd w:val="clear" w:color="auto" w:fill="FFFFFF"/>
          <w:lang w:val="en-US" w:eastAsia="zh-CN"/>
        </w:rPr>
        <w:t>7#-0101-0103单元,7#-0204单元</w:t>
      </w:r>
      <w:r>
        <w:rPr>
          <w:rFonts w:hint="eastAsia"/>
          <w:sz w:val="21"/>
          <w:szCs w:val="21"/>
          <w:shd w:val="clear" w:color="auto" w:fill="FFFFFF"/>
        </w:rPr>
        <w:t>。</w:t>
      </w:r>
    </w:p>
    <w:p>
      <w:pPr>
        <w:numPr>
          <w:ilvl w:val="0"/>
          <w:numId w:val="2"/>
        </w:numPr>
        <w:spacing w:before="240" w:after="240"/>
        <w:ind w:firstLine="482" w:firstLineChars="200"/>
        <w:rPr>
          <w:rStyle w:val="16"/>
          <w:rFonts w:hint="eastAsia" w:ascii="Times New Roman" w:hAnsi="Times New Roman" w:eastAsia="宋体"/>
          <w:bCs/>
          <w:sz w:val="24"/>
          <w:szCs w:val="24"/>
          <w:shd w:val="clear" w:color="auto" w:fill="FFFFFF"/>
        </w:rPr>
      </w:pPr>
      <w:r>
        <w:rPr>
          <w:rStyle w:val="16"/>
          <w:rFonts w:hint="eastAsia" w:ascii="Times New Roman" w:hAnsi="Times New Roman" w:eastAsia="宋体"/>
          <w:bCs/>
          <w:sz w:val="24"/>
          <w:szCs w:val="24"/>
          <w:shd w:val="clear" w:color="auto" w:fill="FFFFFF"/>
        </w:rPr>
        <w:t>投标人资格要求</w:t>
      </w:r>
    </w:p>
    <w:p>
      <w:pPr>
        <w:numPr>
          <w:ilvl w:val="0"/>
          <w:numId w:val="0"/>
        </w:numPr>
        <w:spacing w:before="240" w:after="240"/>
        <w:ind w:firstLine="420" w:firstLineChars="200"/>
        <w:rPr>
          <w:rFonts w:hint="eastAsia" w:ascii="宋体" w:hAnsi="宋体" w:eastAsia="宋体" w:cs="宋体"/>
          <w:kern w:val="0"/>
          <w:sz w:val="21"/>
          <w:szCs w:val="21"/>
          <w:shd w:val="clear" w:color="auto" w:fill="FFFFFF"/>
          <w:lang w:val="en-US" w:eastAsia="zh-CN" w:bidi="ar-SA"/>
        </w:rPr>
      </w:pPr>
      <w:r>
        <w:rPr>
          <w:rFonts w:hint="eastAsia"/>
          <w:sz w:val="21"/>
          <w:szCs w:val="21"/>
          <w:shd w:val="clear" w:color="auto" w:fill="FFFFFF"/>
          <w:lang w:val="en-US" w:eastAsia="zh-CN"/>
        </w:rPr>
        <w:t>3.1</w:t>
      </w:r>
      <w:r>
        <w:rPr>
          <w:rFonts w:hint="eastAsia" w:ascii="宋体" w:hAnsi="宋体" w:eastAsia="宋体" w:cs="宋体"/>
          <w:kern w:val="0"/>
          <w:sz w:val="21"/>
          <w:szCs w:val="21"/>
          <w:shd w:val="clear" w:color="auto" w:fill="FFFFFF"/>
          <w:lang w:val="en-US" w:eastAsia="zh-CN" w:bidi="ar-SA"/>
        </w:rPr>
        <w:t>具有独立订立合同和履行合同能力的中华人民共和国境内注册的企业法人或其他组织；提供三证合一（营业执照、税务登记证、组织机构代码）；</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3.2</w:t>
      </w:r>
      <w:r>
        <w:rPr>
          <w:rFonts w:hint="eastAsia"/>
          <w:sz w:val="21"/>
          <w:szCs w:val="21"/>
          <w:shd w:val="clear" w:color="auto" w:fill="FFFFFF"/>
        </w:rPr>
        <w:t>投标人须具有建筑行业设计乙级及以上资质及机电设计/消防设计资质行业相关业绩；</w:t>
      </w:r>
    </w:p>
    <w:p>
      <w:pPr>
        <w:pStyle w:val="12"/>
        <w:numPr>
          <w:ilvl w:val="0"/>
          <w:numId w:val="0"/>
        </w:numPr>
        <w:snapToGrid w:val="0"/>
        <w:spacing w:before="156" w:beforeLines="50" w:beforeAutospacing="0" w:after="156" w:afterLines="50" w:afterAutospacing="0" w:line="300" w:lineRule="auto"/>
        <w:ind w:left="414" w:leftChars="0"/>
        <w:rPr>
          <w:rFonts w:hint="eastAsia" w:eastAsia="宋体"/>
          <w:sz w:val="21"/>
          <w:szCs w:val="21"/>
          <w:shd w:val="clear" w:color="auto" w:fill="FFFFFF"/>
          <w:lang w:eastAsia="zh-CN"/>
        </w:rPr>
      </w:pPr>
      <w:r>
        <w:rPr>
          <w:rFonts w:hint="eastAsia"/>
          <w:sz w:val="21"/>
          <w:szCs w:val="21"/>
          <w:shd w:val="clear" w:color="auto" w:fill="FFFFFF"/>
          <w:lang w:val="en-US" w:eastAsia="zh-CN"/>
        </w:rPr>
        <w:t>3.3</w:t>
      </w:r>
      <w:r>
        <w:rPr>
          <w:rFonts w:hint="eastAsia"/>
          <w:sz w:val="21"/>
          <w:szCs w:val="21"/>
          <w:shd w:val="clear" w:color="auto" w:fill="FFFFFF"/>
        </w:rPr>
        <w:t>投标人需具有20</w:t>
      </w:r>
      <w:r>
        <w:rPr>
          <w:sz w:val="21"/>
          <w:szCs w:val="21"/>
          <w:shd w:val="clear" w:color="auto" w:fill="FFFFFF"/>
        </w:rPr>
        <w:t>20</w:t>
      </w:r>
      <w:r>
        <w:rPr>
          <w:rFonts w:hint="eastAsia"/>
          <w:sz w:val="21"/>
          <w:szCs w:val="21"/>
          <w:shd w:val="clear" w:color="auto" w:fill="FFFFFF"/>
        </w:rPr>
        <w:t>年以来三个相关项目业绩</w:t>
      </w:r>
      <w:r>
        <w:rPr>
          <w:rFonts w:hint="eastAsia"/>
          <w:sz w:val="21"/>
          <w:szCs w:val="21"/>
          <w:shd w:val="clear" w:color="auto" w:fill="FFFFFF"/>
          <w:lang w:eastAsia="zh-CN"/>
        </w:rPr>
        <w:t>；</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3.4</w:t>
      </w:r>
      <w:r>
        <w:rPr>
          <w:rFonts w:hint="eastAsia"/>
          <w:sz w:val="21"/>
          <w:szCs w:val="21"/>
          <w:shd w:val="clear" w:color="auto" w:fill="FFFFFF"/>
        </w:rPr>
        <w:t>具有良好的财务状况和商业信誉，未处于被责令停业、投标资格被取消或财产被接管、冻结和破产状态、未涉及重大诉讼；</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3.5</w:t>
      </w:r>
      <w:r>
        <w:rPr>
          <w:rFonts w:hint="eastAsia"/>
          <w:sz w:val="21"/>
          <w:szCs w:val="21"/>
          <w:shd w:val="clear" w:color="auto" w:fill="FFFFFF"/>
        </w:rPr>
        <w:t>未被认定有拖欠劳务工资行为、不正当竞争行为、欺诈行为、商业贿赂等腐败行为，近期没有发生安全、质量事故（一般事故为半年、重大事故为一年、特大事故为三年）；</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3.6</w:t>
      </w:r>
      <w:r>
        <w:rPr>
          <w:rFonts w:hint="eastAsia"/>
          <w:sz w:val="21"/>
          <w:szCs w:val="21"/>
          <w:shd w:val="clear" w:color="auto" w:fill="FFFFFF"/>
        </w:rPr>
        <w:t>近三年（20</w:t>
      </w:r>
      <w:r>
        <w:rPr>
          <w:sz w:val="21"/>
          <w:szCs w:val="21"/>
          <w:shd w:val="clear" w:color="auto" w:fill="FFFFFF"/>
        </w:rPr>
        <w:t>20</w:t>
      </w:r>
      <w:r>
        <w:rPr>
          <w:rFonts w:hint="eastAsia"/>
          <w:sz w:val="21"/>
          <w:szCs w:val="21"/>
          <w:shd w:val="clear" w:color="auto" w:fill="FFFFFF"/>
        </w:rPr>
        <w:t>年至今）无重大违法违规，近两年（202</w:t>
      </w:r>
      <w:r>
        <w:rPr>
          <w:sz w:val="21"/>
          <w:szCs w:val="21"/>
          <w:shd w:val="clear" w:color="auto" w:fill="FFFFFF"/>
        </w:rPr>
        <w:t>1</w:t>
      </w:r>
      <w:r>
        <w:rPr>
          <w:rFonts w:hint="eastAsia"/>
          <w:sz w:val="21"/>
          <w:szCs w:val="21"/>
          <w:shd w:val="clear" w:color="auto" w:fill="FFFFFF"/>
        </w:rPr>
        <w:t>年至今）无重大诉讼情况，未被最高人民法院在“信用中国”网站（www.creditchina.gov.cn）或各级信用信息共享平台中列入失信被执行人名单。提供无重大违法违规、无重大诉讼情况的说明承诺函或“信用中国”（或“国家企业信用信息公示系统”）的查询报告；</w:t>
      </w:r>
      <w:bookmarkStart w:id="3" w:name="_GoBack"/>
      <w:bookmarkEnd w:id="3"/>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3.7</w:t>
      </w:r>
      <w:r>
        <w:rPr>
          <w:rFonts w:hint="eastAsia"/>
          <w:sz w:val="21"/>
          <w:szCs w:val="21"/>
          <w:shd w:val="clear" w:color="auto" w:fill="FFFFFF"/>
        </w:rPr>
        <w:t>投标人均须具有良好的财务状况，近三年（20</w:t>
      </w:r>
      <w:r>
        <w:rPr>
          <w:sz w:val="21"/>
          <w:szCs w:val="21"/>
          <w:shd w:val="clear" w:color="auto" w:fill="FFFFFF"/>
        </w:rPr>
        <w:t>20</w:t>
      </w:r>
      <w:r>
        <w:rPr>
          <w:rFonts w:hint="eastAsia"/>
          <w:sz w:val="21"/>
          <w:szCs w:val="21"/>
          <w:shd w:val="clear" w:color="auto" w:fill="FFFFFF"/>
        </w:rPr>
        <w:t>-202</w:t>
      </w:r>
      <w:r>
        <w:rPr>
          <w:sz w:val="21"/>
          <w:szCs w:val="21"/>
          <w:shd w:val="clear" w:color="auto" w:fill="FFFFFF"/>
        </w:rPr>
        <w:t>2</w:t>
      </w:r>
      <w:r>
        <w:rPr>
          <w:rFonts w:hint="eastAsia"/>
          <w:sz w:val="21"/>
          <w:szCs w:val="21"/>
          <w:shd w:val="clear" w:color="auto" w:fill="FFFFFF"/>
        </w:rPr>
        <w:t>年）无亏损（附经会计师事务所或审计机构审计的财务会计报表，包括资产负债表、现金流量表、利润表和财务情况说明书的复印件）；</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3.8</w:t>
      </w:r>
      <w:r>
        <w:rPr>
          <w:rFonts w:hint="eastAsia"/>
          <w:sz w:val="21"/>
          <w:szCs w:val="21"/>
          <w:shd w:val="clear" w:color="auto" w:fill="FFFFFF"/>
        </w:rPr>
        <w:t>法定代表人为同一人的两个及两个以上法人，母公司、全资子公司及控股公司，不得同时独立参加本项目投标；</w:t>
      </w:r>
    </w:p>
    <w:p>
      <w:pPr>
        <w:pStyle w:val="12"/>
        <w:numPr>
          <w:ilvl w:val="0"/>
          <w:numId w:val="0"/>
        </w:numPr>
        <w:snapToGrid w:val="0"/>
        <w:spacing w:before="156" w:beforeLines="50" w:beforeAutospacing="0" w:after="156" w:afterLines="50" w:afterAutospacing="0" w:line="300" w:lineRule="auto"/>
        <w:ind w:left="414" w:leftChars="0"/>
        <w:rPr>
          <w:sz w:val="21"/>
          <w:szCs w:val="21"/>
          <w:shd w:val="clear" w:color="auto" w:fill="FFFFFF"/>
        </w:rPr>
      </w:pPr>
      <w:r>
        <w:rPr>
          <w:rFonts w:hint="eastAsia"/>
          <w:sz w:val="21"/>
          <w:szCs w:val="21"/>
          <w:shd w:val="clear" w:color="auto" w:fill="FFFFFF"/>
          <w:lang w:val="en-US" w:eastAsia="zh-CN"/>
        </w:rPr>
        <w:t>3.9</w:t>
      </w:r>
      <w:r>
        <w:rPr>
          <w:rFonts w:hint="eastAsia"/>
          <w:sz w:val="21"/>
          <w:szCs w:val="21"/>
          <w:shd w:val="clear" w:color="auto" w:fill="FFFFFF"/>
        </w:rPr>
        <w:t>本次招标项目不接受联合体投标。</w:t>
      </w:r>
    </w:p>
    <w:p>
      <w:pPr>
        <w:pStyle w:val="2"/>
        <w:ind w:firstLine="211"/>
        <w:rPr>
          <w:rFonts w:ascii="宋体" w:hAnsi="宋体" w:eastAsia="宋体" w:cs="宋体"/>
          <w:szCs w:val="21"/>
        </w:rPr>
      </w:pPr>
      <w:r>
        <w:rPr>
          <w:rFonts w:hint="eastAsia" w:ascii="宋体" w:hAnsi="宋体" w:eastAsia="宋体" w:cs="宋体"/>
          <w:b/>
          <w:bCs/>
          <w:szCs w:val="21"/>
          <w:shd w:val="clear" w:color="auto" w:fill="FFFFFF"/>
        </w:rPr>
        <w:t>以上资料为投标人获取招标文件必须提供的报名资料。</w:t>
      </w:r>
    </w:p>
    <w:p>
      <w:pPr>
        <w:rPr>
          <w:rFonts w:asciiTheme="minorEastAsia" w:hAnsiTheme="minorEastAsia" w:eastAsiaTheme="minorEastAsia"/>
          <w:b/>
          <w:color w:val="000000"/>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ascii="Times New Roman" w:hAnsi="Times New Roman"/>
          <w:sz w:val="24"/>
          <w:szCs w:val="24"/>
        </w:rPr>
      </w:pPr>
      <w:r>
        <w:rPr>
          <w:rStyle w:val="16"/>
          <w:rFonts w:hint="eastAsia" w:ascii="Times New Roman" w:hAnsi="Times New Roman"/>
          <w:sz w:val="24"/>
          <w:szCs w:val="24"/>
        </w:rPr>
        <w:t>4</w:t>
      </w:r>
      <w:r>
        <w:rPr>
          <w:rStyle w:val="16"/>
          <w:rFonts w:ascii="Times New Roman" w:hAnsi="Times New Roman"/>
          <w:sz w:val="24"/>
          <w:szCs w:val="24"/>
        </w:rPr>
        <w:t>、评选原则</w:t>
      </w:r>
    </w:p>
    <w:p>
      <w:pPr>
        <w:pStyle w:val="12"/>
        <w:ind w:firstLine="420" w:firstLineChars="200"/>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rPr>
        <w:t>4.1评选机构：本次招标项目由公司内部不同专业的部门组成。</w:t>
      </w:r>
    </w:p>
    <w:p>
      <w:pPr>
        <w:pStyle w:val="12"/>
        <w:spacing w:line="360" w:lineRule="auto"/>
        <w:ind w:firstLine="420" w:firstLineChars="200"/>
        <w:rPr>
          <w:rStyle w:val="16"/>
          <w:rFonts w:ascii="Times New Roman" w:hAnsi="Times New Roman"/>
        </w:rPr>
      </w:pPr>
      <w:r>
        <w:rPr>
          <w:rFonts w:hint="eastAsia" w:ascii="Times New Roman" w:hAnsi="Times New Roman" w:cs="Times New Roman"/>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ascii="Times New Roman" w:hAnsi="Times New Roman"/>
          <w:sz w:val="24"/>
          <w:szCs w:val="24"/>
        </w:rPr>
      </w:pPr>
      <w:r>
        <w:rPr>
          <w:rStyle w:val="16"/>
          <w:rFonts w:hint="eastAsia" w:ascii="Times New Roman" w:hAnsi="Times New Roman"/>
          <w:sz w:val="24"/>
          <w:szCs w:val="24"/>
        </w:rPr>
        <w:t>5、发布公告的媒介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①兴储世纪科技有限公司官网（网址：</w:t>
      </w:r>
      <w:r>
        <w:rPr>
          <w:rFonts w:ascii="Times New Roman" w:hAnsi="Times New Roman" w:eastAsia="宋体"/>
          <w:szCs w:val="21"/>
          <w:shd w:val="clear" w:color="auto" w:fill="FFFFFF"/>
        </w:rPr>
        <w:t>www.zonergy.com）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②中国采购与招标网（网址：</w:t>
      </w:r>
      <w:r>
        <w:rPr>
          <w:rFonts w:ascii="Times New Roman" w:hAnsi="Times New Roman" w:eastAsia="宋体"/>
          <w:szCs w:val="21"/>
          <w:shd w:val="clear" w:color="auto" w:fill="FFFFFF"/>
        </w:rPr>
        <w:t>https://www.chinabidding.cn/）</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③中国招投标网（网址；</w:t>
      </w:r>
      <w:r>
        <w:rPr>
          <w:rFonts w:ascii="Times New Roman" w:hAnsi="Times New Roman" w:eastAsia="宋体"/>
          <w:szCs w:val="21"/>
          <w:shd w:val="clear" w:color="auto" w:fill="FFFFFF"/>
        </w:rPr>
        <w:t>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④招标与采购网（网址：</w:t>
      </w:r>
      <w:r>
        <w:rPr>
          <w:rFonts w:ascii="Times New Roman" w:hAnsi="Times New Roman" w:eastAsia="宋体"/>
          <w:szCs w:val="21"/>
          <w:shd w:val="clear" w:color="auto" w:fill="FFFFFF"/>
        </w:rPr>
        <w:t>https://www.zbytb.com）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ascii="Times New Roman" w:hAnsi="Times New Roman" w:eastAsia="宋体"/>
          <w:szCs w:val="21"/>
          <w:shd w:val="clear" w:color="auto" w:fill="FFFFFF"/>
        </w:rPr>
      </w:pPr>
      <w:r>
        <w:rPr>
          <w:rFonts w:hint="eastAsia" w:ascii="Times New Roman" w:hAnsi="Times New Roman" w:eastAsia="宋体"/>
          <w:szCs w:val="21"/>
          <w:shd w:val="clear" w:color="auto" w:fill="FFFFFF"/>
        </w:rPr>
        <w:t>⑤招标网（网址：</w:t>
      </w:r>
      <w:r>
        <w:rPr>
          <w:rFonts w:ascii="Times New Roman" w:hAnsi="Times New Roman" w:eastAsia="宋体"/>
          <w:szCs w:val="21"/>
          <w:shd w:val="clear" w:color="auto" w:fill="FFFFFF"/>
        </w:rPr>
        <w:t>http://www.zhaobiao.cn）</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6"/>
          <w:rFonts w:ascii="Times New Roman" w:hAnsi="Times New Roman"/>
          <w:sz w:val="24"/>
          <w:szCs w:val="24"/>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ascii="Times New Roman" w:hAnsi="Times New Roman"/>
          <w:bCs/>
          <w:sz w:val="24"/>
          <w:szCs w:val="24"/>
        </w:rPr>
      </w:pPr>
      <w:r>
        <w:rPr>
          <w:rStyle w:val="16"/>
          <w:rFonts w:hint="eastAsia" w:ascii="Times New Roman" w:hAnsi="Times New Roman"/>
          <w:sz w:val="24"/>
          <w:szCs w:val="24"/>
        </w:rPr>
        <w:t>6、</w:t>
      </w:r>
      <w:r>
        <w:rPr>
          <w:rStyle w:val="16"/>
          <w:rFonts w:hint="eastAsia" w:ascii="Times New Roman" w:hAnsi="Times New Roman"/>
          <w:bCs/>
          <w:sz w:val="24"/>
          <w:szCs w:val="24"/>
          <w:shd w:val="clear" w:color="auto" w:fill="FFFFFF"/>
        </w:rPr>
        <w:t>报名及投标报名资料</w:t>
      </w:r>
      <w:r>
        <w:rPr>
          <w:rStyle w:val="16"/>
          <w:rFonts w:ascii="Times New Roman" w:hAnsi="Times New Roman"/>
          <w:bCs/>
          <w:sz w:val="24"/>
          <w:szCs w:val="24"/>
          <w:shd w:val="clear" w:color="auto" w:fill="FFFFFF"/>
        </w:rPr>
        <w:t>的</w:t>
      </w:r>
      <w:r>
        <w:rPr>
          <w:rStyle w:val="16"/>
          <w:rFonts w:hint="eastAsia" w:ascii="Times New Roman" w:hAnsi="Times New Roman"/>
          <w:bCs/>
          <w:sz w:val="24"/>
          <w:szCs w:val="24"/>
          <w:shd w:val="clear" w:color="auto" w:fill="FFFFFF"/>
        </w:rPr>
        <w:t>提交</w:t>
      </w:r>
    </w:p>
    <w:p>
      <w:pPr>
        <w:pStyle w:val="12"/>
        <w:spacing w:line="360" w:lineRule="auto"/>
        <w:ind w:firstLine="420" w:firstLineChars="200"/>
        <w:rPr>
          <w:rFonts w:hint="eastAsia" w:ascii="Times New Roman" w:hAnsi="Times New Roman" w:eastAsia="宋体" w:cs="Times New Roman"/>
          <w:sz w:val="21"/>
          <w:szCs w:val="21"/>
          <w:shd w:val="clear" w:color="auto" w:fill="FFFFFF"/>
          <w:lang w:eastAsia="zh-CN"/>
        </w:rPr>
      </w:pPr>
      <w:r>
        <w:rPr>
          <w:rFonts w:hint="eastAsia" w:ascii="Times New Roman" w:hAnsi="Times New Roman" w:cs="Times New Roman"/>
          <w:sz w:val="21"/>
          <w:szCs w:val="21"/>
          <w:shd w:val="clear" w:color="auto" w:fill="FFFFFF"/>
        </w:rPr>
        <w:t>6.1本次公告发布后，</w:t>
      </w:r>
      <w:r>
        <w:rPr>
          <w:rFonts w:ascii="Times New Roman" w:hAnsi="Times New Roman" w:cs="Times New Roman"/>
          <w:sz w:val="21"/>
          <w:szCs w:val="21"/>
          <w:shd w:val="clear" w:color="auto" w:fill="FFFFFF"/>
        </w:rPr>
        <w:t>凡有意参加投标</w:t>
      </w:r>
      <w:r>
        <w:rPr>
          <w:rFonts w:hint="eastAsia" w:ascii="Times New Roman" w:hAnsi="Times New Roman" w:cs="Times New Roman"/>
          <w:sz w:val="21"/>
          <w:szCs w:val="21"/>
          <w:shd w:val="clear" w:color="auto" w:fill="FFFFFF"/>
        </w:rPr>
        <w:t>的合作伙伴</w:t>
      </w:r>
      <w:r>
        <w:rPr>
          <w:rFonts w:ascii="Times New Roman" w:hAnsi="Times New Roman" w:cs="Times New Roman"/>
          <w:sz w:val="21"/>
          <w:szCs w:val="21"/>
          <w:shd w:val="clear" w:color="auto" w:fill="FFFFFF"/>
        </w:rPr>
        <w:t>请于</w:t>
      </w:r>
      <w:r>
        <w:rPr>
          <w:rFonts w:ascii="Times New Roman" w:hAnsi="Times New Roman" w:cs="Times New Roman"/>
          <w:color w:val="FF0000"/>
          <w:sz w:val="21"/>
          <w:szCs w:val="21"/>
          <w:highlight w:val="yellow"/>
          <w:shd w:val="clear" w:color="auto" w:fill="FFFFFF"/>
        </w:rPr>
        <w:t>202</w:t>
      </w:r>
      <w:r>
        <w:rPr>
          <w:rFonts w:hint="eastAsia" w:ascii="Times New Roman" w:hAnsi="Times New Roman" w:cs="Times New Roman"/>
          <w:color w:val="FF0000"/>
          <w:sz w:val="21"/>
          <w:szCs w:val="21"/>
          <w:highlight w:val="yellow"/>
          <w:shd w:val="clear" w:color="auto" w:fill="FFFFFF"/>
          <w:lang w:val="en-US" w:eastAsia="zh-CN"/>
        </w:rPr>
        <w:t>4</w:t>
      </w:r>
      <w:r>
        <w:rPr>
          <w:rFonts w:ascii="Times New Roman" w:hAnsi="Times New Roman" w:cs="Times New Roman"/>
          <w:color w:val="FF0000"/>
          <w:sz w:val="21"/>
          <w:szCs w:val="21"/>
          <w:highlight w:val="yellow"/>
          <w:shd w:val="clear" w:color="auto" w:fill="FFFFFF"/>
        </w:rPr>
        <w:t>年</w:t>
      </w:r>
      <w:r>
        <w:rPr>
          <w:rFonts w:hint="eastAsia" w:ascii="Times New Roman" w:hAnsi="Times New Roman" w:cs="Times New Roman"/>
          <w:color w:val="FF0000"/>
          <w:sz w:val="21"/>
          <w:szCs w:val="21"/>
          <w:highlight w:val="yellow"/>
          <w:shd w:val="clear" w:color="auto" w:fill="FFFFFF"/>
          <w:lang w:val="en-US" w:eastAsia="zh-CN"/>
        </w:rPr>
        <w:t>4</w:t>
      </w:r>
      <w:r>
        <w:rPr>
          <w:rFonts w:ascii="Times New Roman" w:hAnsi="Times New Roman" w:cs="Times New Roman"/>
          <w:color w:val="FF0000"/>
          <w:sz w:val="21"/>
          <w:szCs w:val="21"/>
          <w:highlight w:val="yellow"/>
          <w:shd w:val="clear" w:color="auto" w:fill="FFFFFF"/>
        </w:rPr>
        <w:t>月</w:t>
      </w:r>
      <w:r>
        <w:rPr>
          <w:rFonts w:hint="eastAsia" w:ascii="Times New Roman" w:hAnsi="Times New Roman" w:cs="Times New Roman"/>
          <w:color w:val="FF0000"/>
          <w:sz w:val="21"/>
          <w:szCs w:val="21"/>
          <w:highlight w:val="yellow"/>
          <w:shd w:val="clear" w:color="auto" w:fill="FFFFFF"/>
          <w:lang w:val="en-US" w:eastAsia="zh-CN"/>
        </w:rPr>
        <w:t>**</w:t>
      </w:r>
      <w:r>
        <w:rPr>
          <w:rFonts w:ascii="Times New Roman" w:hAnsi="Times New Roman" w:cs="Times New Roman"/>
          <w:color w:val="FF0000"/>
          <w:sz w:val="21"/>
          <w:szCs w:val="21"/>
          <w:highlight w:val="yellow"/>
          <w:shd w:val="clear" w:color="auto" w:fill="FFFFFF"/>
        </w:rPr>
        <w:t>日</w:t>
      </w:r>
      <w:r>
        <w:rPr>
          <w:rFonts w:hint="eastAsia" w:ascii="Times New Roman" w:hAnsi="Times New Roman" w:cs="Times New Roman"/>
          <w:color w:val="FF0000"/>
          <w:sz w:val="21"/>
          <w:szCs w:val="21"/>
          <w:highlight w:val="yellow"/>
          <w:shd w:val="clear" w:color="auto" w:fill="FFFFFF"/>
        </w:rPr>
        <w:t>1</w:t>
      </w:r>
      <w:r>
        <w:rPr>
          <w:rFonts w:hint="eastAsia" w:ascii="Times New Roman" w:hAnsi="Times New Roman" w:cs="Times New Roman"/>
          <w:color w:val="FF0000"/>
          <w:sz w:val="21"/>
          <w:szCs w:val="21"/>
          <w:highlight w:val="yellow"/>
          <w:shd w:val="clear" w:color="auto" w:fill="FFFFFF"/>
          <w:lang w:val="en-US" w:eastAsia="zh-CN"/>
        </w:rPr>
        <w:t>6</w:t>
      </w:r>
      <w:r>
        <w:rPr>
          <w:rFonts w:ascii="Times New Roman" w:hAnsi="Times New Roman" w:cs="Times New Roman"/>
          <w:color w:val="FF0000"/>
          <w:sz w:val="21"/>
          <w:szCs w:val="21"/>
          <w:highlight w:val="yellow"/>
          <w:shd w:val="clear" w:color="auto" w:fill="FFFFFF"/>
        </w:rPr>
        <w:t>:00（北京时间）</w:t>
      </w:r>
      <w:r>
        <w:rPr>
          <w:rFonts w:ascii="Times New Roman" w:hAnsi="Times New Roman" w:cs="Times New Roman"/>
          <w:sz w:val="21"/>
          <w:szCs w:val="21"/>
          <w:shd w:val="clear" w:color="auto" w:fill="FFFFFF"/>
        </w:rPr>
        <w:t>前按照公告要求，</w:t>
      </w:r>
      <w:r>
        <w:rPr>
          <w:rFonts w:hint="eastAsia" w:ascii="Times New Roman" w:hAnsi="Times New Roman" w:cs="Times New Roman"/>
          <w:sz w:val="21"/>
          <w:szCs w:val="21"/>
          <w:shd w:val="clear" w:color="auto" w:fill="FFFFFF"/>
        </w:rPr>
        <w:t>将登记表和投标报名资料发送至招标人的电子邮箱。【按照“投标人资格要求”</w:t>
      </w:r>
      <w:r>
        <w:rPr>
          <w:rFonts w:ascii="Times New Roman" w:hAnsi="Times New Roman" w:cs="Times New Roman"/>
          <w:sz w:val="21"/>
          <w:szCs w:val="21"/>
          <w:shd w:val="clear" w:color="auto" w:fill="FFFFFF"/>
        </w:rPr>
        <w:t>资料</w:t>
      </w:r>
      <w:r>
        <w:rPr>
          <w:rFonts w:hint="eastAsia" w:ascii="Times New Roman" w:hAnsi="Times New Roman" w:cs="Times New Roman"/>
          <w:sz w:val="21"/>
          <w:szCs w:val="21"/>
          <w:shd w:val="clear" w:color="auto" w:fill="FFFFFF"/>
        </w:rPr>
        <w:t>（提供复印件并加盖单位公章）附在《报名信息登记表》下称“登记表”，具体格式见附件（1）后，将填写完整、准确的登记表的扫描件、可编辑版登记表，发送至电子邮箱</w:t>
      </w:r>
      <w:r>
        <w:rPr>
          <w:rFonts w:hint="eastAsia" w:ascii="Times New Roman" w:hAnsi="Times New Roman" w:cs="Times New Roman"/>
          <w:b/>
          <w:bCs/>
          <w:sz w:val="21"/>
          <w:szCs w:val="21"/>
          <w:shd w:val="clear" w:color="auto" w:fill="FFFFFF"/>
        </w:rPr>
        <w:t>（必须发送</w:t>
      </w:r>
      <w:r>
        <w:rPr>
          <w:rFonts w:hint="eastAsia" w:ascii="Times New Roman" w:hAnsi="Times New Roman" w:cs="Times New Roman"/>
          <w:b/>
          <w:bCs/>
          <w:sz w:val="21"/>
          <w:szCs w:val="21"/>
          <w:shd w:val="clear" w:color="auto" w:fill="FFFFFF"/>
          <w:lang w:val="en-US" w:eastAsia="zh-CN"/>
        </w:rPr>
        <w:t>两</w:t>
      </w:r>
      <w:r>
        <w:rPr>
          <w:rFonts w:hint="eastAsia" w:ascii="Times New Roman" w:hAnsi="Times New Roman" w:cs="Times New Roman"/>
          <w:b/>
          <w:bCs/>
          <w:sz w:val="21"/>
          <w:szCs w:val="21"/>
          <w:shd w:val="clear" w:color="auto" w:fill="FFFFFF"/>
        </w:rPr>
        <w:t>个邮箱，否则报名无效）</w:t>
      </w:r>
      <w:r>
        <w:rPr>
          <w:rFonts w:hint="eastAsia" w:ascii="Times New Roman" w:hAnsi="Times New Roman" w:cs="Times New Roman"/>
          <w:sz w:val="21"/>
          <w:szCs w:val="21"/>
          <w:shd w:val="clear" w:color="auto" w:fill="FFFFFF"/>
        </w:rPr>
        <w:t>】</w:t>
      </w:r>
      <w:r>
        <w:rPr>
          <w:rFonts w:hint="eastAsia" w:ascii="Times New Roman" w:hAnsi="Times New Roman" w:cs="Times New Roman"/>
          <w:sz w:val="21"/>
          <w:szCs w:val="21"/>
          <w:shd w:val="clear" w:color="auto" w:fill="FFFFFF"/>
          <w:lang w:eastAsia="zh-CN"/>
        </w:rPr>
        <w:t>。</w:t>
      </w:r>
    </w:p>
    <w:p>
      <w:pPr>
        <w:pStyle w:val="12"/>
        <w:ind w:firstLine="480"/>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rPr>
        <w:t>6.2</w:t>
      </w:r>
      <w:r>
        <w:rPr>
          <w:rFonts w:hint="eastAsia" w:ascii="Times New Roman" w:hAnsi="Times New Roman" w:cs="Times New Roman"/>
          <w:sz w:val="21"/>
          <w:szCs w:val="21"/>
          <w:shd w:val="clear" w:color="auto" w:fill="FFFFFF"/>
          <w:lang w:val="en-US" w:eastAsia="zh-CN"/>
        </w:rPr>
        <w:t>投标</w:t>
      </w:r>
      <w:r>
        <w:rPr>
          <w:rFonts w:hint="eastAsia" w:ascii="Times New Roman" w:hAnsi="Times New Roman" w:cs="Times New Roman"/>
          <w:sz w:val="21"/>
          <w:szCs w:val="21"/>
          <w:shd w:val="clear" w:color="auto" w:fill="FFFFFF"/>
        </w:rPr>
        <w:t>邮箱：</w:t>
      </w:r>
    </w:p>
    <w:p>
      <w:pPr>
        <w:pStyle w:val="12"/>
        <w:ind w:firstLine="480"/>
        <w:rPr>
          <w:rStyle w:val="19"/>
          <w:rFonts w:ascii="Times New Roman" w:hAnsi="Times New Roman"/>
          <w:sz w:val="21"/>
          <w:szCs w:val="21"/>
          <w:shd w:val="clear" w:color="auto" w:fill="FFFFFF"/>
        </w:rPr>
      </w:pPr>
      <w:r>
        <w:fldChar w:fldCharType="begin"/>
      </w:r>
      <w:r>
        <w:instrText xml:space="preserve"> HYPERLINK "mailto:Tender@zonergy.com,Infrastracture@zonergy.com,Cost@zonergy.com,Purchase01@zonergy.com,ZNFC@zonergy.com,shenji@zonergy.com" </w:instrText>
      </w:r>
      <w:r>
        <w:fldChar w:fldCharType="separate"/>
      </w:r>
      <w:r>
        <w:rPr>
          <w:rStyle w:val="19"/>
          <w:rFonts w:ascii="Times New Roman" w:hAnsi="Times New Roman"/>
          <w:sz w:val="21"/>
          <w:szCs w:val="21"/>
          <w:shd w:val="clear" w:color="auto" w:fill="FFFFFF"/>
        </w:rPr>
        <w:t>Tender@zonergy.com</w:t>
      </w:r>
    </w:p>
    <w:p>
      <w:pPr>
        <w:pStyle w:val="12"/>
        <w:ind w:firstLine="480"/>
        <w:rPr>
          <w:rFonts w:ascii="Times New Roman" w:hAnsi="Times New Roman" w:cs="Times New Roman"/>
          <w:sz w:val="21"/>
          <w:szCs w:val="21"/>
          <w:shd w:val="clear" w:color="auto" w:fill="FFFFFF"/>
        </w:rPr>
      </w:pPr>
      <w:r>
        <w:rPr>
          <w:rStyle w:val="19"/>
          <w:rFonts w:ascii="Times New Roman" w:hAnsi="Times New Roman"/>
          <w:sz w:val="21"/>
          <w:szCs w:val="21"/>
          <w:shd w:val="clear" w:color="auto" w:fill="FFFFFF"/>
        </w:rPr>
        <w:t>shenji@zonergy.com</w:t>
      </w:r>
      <w:r>
        <w:rPr>
          <w:rStyle w:val="19"/>
          <w:rFonts w:ascii="Times New Roman" w:hAnsi="Times New Roman"/>
          <w:sz w:val="21"/>
          <w:szCs w:val="21"/>
          <w:shd w:val="clear" w:color="auto" w:fill="FFFFFF"/>
        </w:rPr>
        <w:fldChar w:fldCharType="end"/>
      </w:r>
      <w:r>
        <w:rPr>
          <w:rFonts w:hint="eastAsia" w:ascii="Times New Roman" w:hAnsi="Times New Roman" w:cs="Times New Roman"/>
          <w:sz w:val="21"/>
          <w:szCs w:val="21"/>
          <w:shd w:val="clear" w:color="auto" w:fill="FFFFFF"/>
        </w:rPr>
        <w:t>。</w:t>
      </w:r>
    </w:p>
    <w:p>
      <w:pPr>
        <w:pStyle w:val="12"/>
        <w:ind w:firstLine="480"/>
        <w:rPr>
          <w:rFonts w:ascii="Times New Roman" w:hAnsi="Times New Roman" w:cs="Times New Roman"/>
          <w:b/>
          <w:bCs/>
          <w:sz w:val="21"/>
          <w:szCs w:val="21"/>
          <w:shd w:val="clear" w:color="auto" w:fill="FFFFFF"/>
        </w:rPr>
      </w:pPr>
      <w:r>
        <w:rPr>
          <w:rFonts w:hint="eastAsia" w:ascii="Times New Roman" w:hAnsi="Times New Roman" w:cs="Times New Roman"/>
          <w:b/>
          <w:bCs/>
          <w:sz w:val="21"/>
          <w:szCs w:val="21"/>
          <w:shd w:val="clear" w:color="auto" w:fill="FFFFFF"/>
        </w:rPr>
        <w:t>6.3</w:t>
      </w:r>
      <w:r>
        <w:rPr>
          <w:rFonts w:ascii="Times New Roman" w:hAnsi="Times New Roman" w:cs="Times New Roman"/>
          <w:b/>
          <w:bCs/>
          <w:sz w:val="21"/>
          <w:szCs w:val="21"/>
          <w:shd w:val="clear" w:color="auto" w:fill="FFFFFF"/>
        </w:rPr>
        <w:t>邮件名称命名规则：</w:t>
      </w:r>
      <w:r>
        <w:rPr>
          <w:rFonts w:hint="eastAsia" w:ascii="Times New Roman" w:hAnsi="Times New Roman" w:cs="Times New Roman"/>
          <w:b/>
          <w:bCs/>
          <w:sz w:val="21"/>
          <w:szCs w:val="21"/>
          <w:shd w:val="clear" w:color="auto" w:fill="FFFFFF"/>
        </w:rPr>
        <w:t>投</w:t>
      </w:r>
      <w:r>
        <w:rPr>
          <w:rFonts w:hint="eastAsia" w:ascii="Times New Roman" w:hAnsi="Times New Roman" w:cs="Times New Roman"/>
          <w:b/>
          <w:bCs/>
          <w:sz w:val="21"/>
          <w:szCs w:val="21"/>
          <w:highlight w:val="none"/>
          <w:shd w:val="clear" w:color="auto" w:fill="FFFFFF"/>
        </w:rPr>
        <w:t>标报价</w:t>
      </w:r>
      <w:r>
        <w:rPr>
          <w:rFonts w:ascii="Times New Roman" w:hAnsi="Times New Roman" w:cs="Times New Roman"/>
          <w:b/>
          <w:bCs/>
          <w:sz w:val="21"/>
          <w:szCs w:val="21"/>
          <w:highlight w:val="none"/>
          <w:shd w:val="clear" w:color="auto" w:fill="FFFFFF"/>
        </w:rPr>
        <w:t>+</w:t>
      </w:r>
      <w:r>
        <w:rPr>
          <w:rFonts w:hint="eastAsia"/>
          <w:bCs/>
          <w:sz w:val="21"/>
          <w:szCs w:val="21"/>
          <w:highlight w:val="none"/>
          <w:u w:val="single"/>
          <w:shd w:val="clear" w:color="auto" w:fill="FFFFFF"/>
          <w:lang w:val="en-US" w:eastAsia="zh-CN"/>
        </w:rPr>
        <w:t>深圳研究院创维创新谷</w:t>
      </w:r>
      <w:r>
        <w:rPr>
          <w:rFonts w:hint="eastAsia"/>
          <w:bCs/>
          <w:color w:val="auto"/>
          <w:sz w:val="21"/>
          <w:szCs w:val="21"/>
          <w:highlight w:val="none"/>
          <w:u w:val="single"/>
          <w:shd w:val="clear" w:color="auto" w:fill="FFFFFF"/>
          <w:lang w:val="en-US" w:eastAsia="zh-CN"/>
        </w:rPr>
        <w:t>厂房</w:t>
      </w:r>
      <w:r>
        <w:rPr>
          <w:rFonts w:hint="eastAsia" w:ascii="Times New Roman" w:hAnsi="Times New Roman" w:cs="Times New Roman"/>
          <w:bCs/>
          <w:color w:val="auto"/>
          <w:sz w:val="21"/>
          <w:szCs w:val="21"/>
          <w:highlight w:val="none"/>
          <w:shd w:val="clear" w:color="auto" w:fill="FFFFFF"/>
        </w:rPr>
        <w:t>装修设计项目</w:t>
      </w:r>
      <w:r>
        <w:rPr>
          <w:rFonts w:ascii="Times New Roman" w:hAnsi="Times New Roman" w:cs="Times New Roman"/>
          <w:b/>
          <w:bCs/>
          <w:color w:val="auto"/>
          <w:sz w:val="21"/>
          <w:szCs w:val="21"/>
          <w:highlight w:val="none"/>
          <w:shd w:val="clear" w:color="auto" w:fill="FFFFFF"/>
        </w:rPr>
        <w:t>+</w:t>
      </w:r>
      <w:r>
        <w:rPr>
          <w:rFonts w:hint="eastAsia" w:ascii="Times New Roman" w:hAnsi="Times New Roman" w:cs="Times New Roman"/>
          <w:b/>
          <w:bCs/>
          <w:color w:val="auto"/>
          <w:sz w:val="21"/>
          <w:szCs w:val="21"/>
          <w:highlight w:val="none"/>
          <w:shd w:val="clear" w:color="auto" w:fill="FFFFFF"/>
        </w:rPr>
        <w:t>投标</w:t>
      </w:r>
      <w:r>
        <w:rPr>
          <w:rFonts w:ascii="Times New Roman" w:hAnsi="Times New Roman" w:cs="Times New Roman"/>
          <w:b/>
          <w:bCs/>
          <w:sz w:val="21"/>
          <w:szCs w:val="21"/>
          <w:shd w:val="clear" w:color="auto" w:fill="FFFFFF"/>
        </w:rPr>
        <w:t>公司全称。</w:t>
      </w:r>
    </w:p>
    <w:p>
      <w:pPr>
        <w:pStyle w:val="12"/>
        <w:ind w:firstLine="426"/>
        <w:rPr>
          <w:rFonts w:ascii="Times New Roman" w:hAnsi="Times New Roman" w:cs="Times New Roman"/>
          <w:b/>
          <w:bCs/>
          <w:sz w:val="21"/>
          <w:szCs w:val="21"/>
          <w:shd w:val="clear" w:color="auto" w:fill="FFFFFF"/>
        </w:rPr>
      </w:pPr>
      <w:r>
        <w:rPr>
          <w:rFonts w:hint="eastAsia" w:ascii="Times New Roman" w:hAnsi="Times New Roman" w:cs="Times New Roman"/>
          <w:b/>
          <w:bCs/>
          <w:sz w:val="21"/>
          <w:szCs w:val="21"/>
          <w:shd w:val="clear" w:color="auto" w:fill="FFFFFF"/>
        </w:rPr>
        <w:t>6.4投标资料如下：</w:t>
      </w:r>
    </w:p>
    <w:p>
      <w:pPr>
        <w:pStyle w:val="12"/>
        <w:ind w:left="418" w:firstLine="2"/>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lang w:val="en-US" w:eastAsia="zh-CN"/>
        </w:rPr>
        <w:t xml:space="preserve">6.4.1 </w:t>
      </w:r>
      <w:r>
        <w:rPr>
          <w:rFonts w:hint="eastAsia" w:ascii="Times New Roman" w:hAnsi="Times New Roman" w:cs="Times New Roman"/>
          <w:sz w:val="21"/>
          <w:szCs w:val="21"/>
          <w:shd w:val="clear" w:color="auto" w:fill="FFFFFF"/>
        </w:rPr>
        <w:t>《报名信息登记表》（电子档可编辑文档1份+盖章扫描版1份）；</w:t>
      </w:r>
    </w:p>
    <w:p>
      <w:pPr>
        <w:pStyle w:val="12"/>
        <w:ind w:left="418" w:firstLine="2"/>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lang w:val="en-US" w:eastAsia="zh-CN"/>
        </w:rPr>
        <w:t xml:space="preserve">6.4.2 </w:t>
      </w:r>
      <w:r>
        <w:rPr>
          <w:rFonts w:hint="eastAsia" w:ascii="Times New Roman" w:hAnsi="Times New Roman" w:cs="Times New Roman"/>
          <w:sz w:val="21"/>
          <w:szCs w:val="21"/>
          <w:shd w:val="clear" w:color="auto" w:fill="FFFFFF"/>
        </w:rPr>
        <w:t>“投标人资格要求”</w:t>
      </w:r>
      <w:r>
        <w:rPr>
          <w:rFonts w:ascii="Times New Roman" w:hAnsi="Times New Roman" w:cs="Times New Roman"/>
          <w:sz w:val="21"/>
          <w:szCs w:val="21"/>
          <w:shd w:val="clear" w:color="auto" w:fill="FFFFFF"/>
        </w:rPr>
        <w:t>资料</w:t>
      </w:r>
      <w:r>
        <w:rPr>
          <w:rFonts w:hint="eastAsia" w:ascii="Times New Roman" w:hAnsi="Times New Roman" w:cs="Times New Roman"/>
          <w:sz w:val="21"/>
          <w:szCs w:val="21"/>
          <w:shd w:val="clear" w:color="auto" w:fill="FFFFFF"/>
        </w:rPr>
        <w:t>（提供复印件并加盖单位公章）；</w:t>
      </w:r>
    </w:p>
    <w:p>
      <w:pPr>
        <w:pStyle w:val="12"/>
        <w:ind w:left="418" w:firstLine="2"/>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lang w:val="en-US" w:eastAsia="zh-CN"/>
        </w:rPr>
        <w:t xml:space="preserve">6.4.3 </w:t>
      </w:r>
      <w:r>
        <w:rPr>
          <w:rFonts w:hint="eastAsia" w:ascii="Times New Roman" w:hAnsi="Times New Roman" w:cs="Times New Roman"/>
          <w:sz w:val="21"/>
          <w:szCs w:val="21"/>
          <w:shd w:val="clear" w:color="auto" w:fill="FFFFFF"/>
        </w:rPr>
        <w:t>公司简介（公司综合实力、业绩等）；</w:t>
      </w:r>
    </w:p>
    <w:p>
      <w:pPr>
        <w:pStyle w:val="12"/>
        <w:ind w:left="418" w:firstLine="2"/>
        <w:rPr>
          <w:rFonts w:ascii="Times New Roman" w:hAnsi="Times New Roman" w:cs="Times New Roman"/>
          <w:sz w:val="21"/>
          <w:szCs w:val="21"/>
          <w:shd w:val="clear" w:color="auto" w:fill="FFFFFF"/>
        </w:rPr>
      </w:pPr>
      <w:r>
        <w:rPr>
          <w:rFonts w:hint="eastAsia" w:ascii="Times New Roman" w:hAnsi="Times New Roman" w:cs="Times New Roman"/>
          <w:sz w:val="21"/>
          <w:szCs w:val="21"/>
          <w:shd w:val="clear" w:color="auto" w:fill="FFFFFF"/>
          <w:lang w:val="en-US" w:eastAsia="zh-CN"/>
        </w:rPr>
        <w:t xml:space="preserve">6.4.4 </w:t>
      </w:r>
      <w:r>
        <w:rPr>
          <w:rFonts w:hint="eastAsia" w:ascii="Times New Roman" w:hAnsi="Times New Roman" w:cs="Times New Roman"/>
          <w:sz w:val="21"/>
          <w:szCs w:val="21"/>
          <w:shd w:val="clear" w:color="auto" w:fill="FFFFFF"/>
        </w:rPr>
        <w:t>投标报价资料（电子档可编辑文档1份+盖章扫描版1份）</w:t>
      </w:r>
    </w:p>
    <w:p>
      <w:pPr>
        <w:pStyle w:val="12"/>
        <w:rPr>
          <w:rFonts w:ascii="Times New Roman" w:hAnsi="Times New Roman" w:cs="Times New Roman"/>
          <w:bCs/>
        </w:rPr>
      </w:pPr>
      <w:r>
        <w:rPr>
          <w:rStyle w:val="16"/>
          <w:rFonts w:hint="eastAsia" w:ascii="Times New Roman" w:hAnsi="Times New Roman"/>
          <w:bCs/>
          <w:shd w:val="clear" w:color="auto" w:fill="FFFFFF"/>
        </w:rPr>
        <w:t>7、</w:t>
      </w:r>
      <w:r>
        <w:rPr>
          <w:rStyle w:val="16"/>
          <w:rFonts w:ascii="Times New Roman" w:hAnsi="Times New Roman"/>
          <w:bCs/>
          <w:shd w:val="clear" w:color="auto" w:fill="FFFFFF"/>
        </w:rPr>
        <w:t>联系方式</w:t>
      </w:r>
    </w:p>
    <w:p>
      <w:pPr>
        <w:pStyle w:val="12"/>
        <w:ind w:firstLine="420" w:firstLineChars="200"/>
        <w:rPr>
          <w:rFonts w:ascii="Times New Roman" w:hAnsi="Times New Roman" w:cs="Times New Roman"/>
          <w:sz w:val="21"/>
          <w:szCs w:val="21"/>
          <w:u w:val="single"/>
          <w:shd w:val="clear" w:color="auto" w:fill="FFFFFF"/>
        </w:rPr>
      </w:pPr>
      <w:r>
        <w:rPr>
          <w:rFonts w:ascii="Times New Roman" w:hAnsi="Times New Roman" w:cs="Times New Roman"/>
          <w:sz w:val="21"/>
          <w:szCs w:val="21"/>
          <w:shd w:val="clear" w:color="auto" w:fill="FFFFFF"/>
        </w:rPr>
        <w:t>招标人：</w:t>
      </w:r>
      <w:r>
        <w:rPr>
          <w:rFonts w:hint="eastAsia" w:ascii="Times New Roman" w:hAnsi="Times New Roman" w:cs="Times New Roman"/>
          <w:sz w:val="21"/>
          <w:szCs w:val="21"/>
          <w:shd w:val="clear" w:color="auto" w:fill="FFFFFF"/>
          <w:lang w:val="en-US" w:eastAsia="zh-CN"/>
        </w:rPr>
        <w:t>兴储世纪科技（深圳）</w:t>
      </w:r>
      <w:r>
        <w:rPr>
          <w:rFonts w:hint="eastAsia" w:ascii="Times New Roman" w:hAnsi="Times New Roman" w:cs="Times New Roman"/>
          <w:sz w:val="21"/>
          <w:szCs w:val="21"/>
          <w:shd w:val="clear" w:color="auto" w:fill="FFFFFF"/>
        </w:rPr>
        <w:t>有限公司</w:t>
      </w:r>
    </w:p>
    <w:p>
      <w:pPr>
        <w:pStyle w:val="12"/>
        <w:ind w:firstLine="420" w:firstLineChars="200"/>
        <w:rPr>
          <w:rFonts w:hint="eastAsia" w:ascii="Times New Roman" w:hAnsi="Times New Roman" w:cs="Times New Roman"/>
          <w:sz w:val="21"/>
          <w:szCs w:val="21"/>
          <w:highlight w:val="none"/>
          <w:shd w:val="clear" w:color="auto" w:fill="FFFFFF"/>
          <w:lang w:val="en-US" w:eastAsia="zh-CN"/>
        </w:rPr>
      </w:pPr>
      <w:r>
        <w:rPr>
          <w:rFonts w:ascii="Times New Roman" w:hAnsi="Times New Roman"/>
          <w:sz w:val="21"/>
          <w:szCs w:val="21"/>
          <w:shd w:val="clear" w:color="auto" w:fill="FFFFFF"/>
        </w:rPr>
        <w:t>地  址</w:t>
      </w:r>
      <w:r>
        <w:rPr>
          <w:rFonts w:hint="eastAsia" w:ascii="Times New Roman" w:hAnsi="Times New Roman" w:cs="Times New Roman"/>
          <w:sz w:val="21"/>
          <w:szCs w:val="21"/>
          <w:highlight w:val="none"/>
          <w:shd w:val="clear" w:color="auto" w:fill="FFFFFF"/>
        </w:rPr>
        <w:t>：</w:t>
      </w:r>
      <w:r>
        <w:rPr>
          <w:rFonts w:hint="eastAsia" w:ascii="Times New Roman" w:hAnsi="Times New Roman" w:cs="Times New Roman"/>
          <w:sz w:val="21"/>
          <w:szCs w:val="21"/>
          <w:highlight w:val="none"/>
          <w:shd w:val="clear" w:color="auto" w:fill="FFFFFF"/>
          <w:lang w:val="en-US" w:eastAsia="zh-CN"/>
        </w:rPr>
        <w:t xml:space="preserve">深圳市南山区西丽街道松坪山社区松坪山朗山一路7号摩比天线公司办公楼一楼 </w:t>
      </w:r>
    </w:p>
    <w:p>
      <w:pPr>
        <w:pStyle w:val="12"/>
        <w:ind w:firstLine="420" w:firstLineChars="200"/>
        <w:rPr>
          <w:rFonts w:ascii="Times New Roman" w:hAnsi="Times New Roman" w:cs="Times New Roman"/>
          <w:sz w:val="21"/>
          <w:szCs w:val="21"/>
          <w:highlight w:val="none"/>
          <w:shd w:val="clear" w:color="auto" w:fill="FFFFFF"/>
        </w:rPr>
      </w:pPr>
      <w:r>
        <w:rPr>
          <w:rFonts w:hint="eastAsia" w:ascii="Times New Roman" w:hAnsi="Times New Roman" w:cs="Times New Roman"/>
          <w:sz w:val="21"/>
          <w:szCs w:val="21"/>
          <w:highlight w:val="none"/>
          <w:shd w:val="clear" w:color="auto" w:fill="FFFFFF"/>
        </w:rPr>
        <w:t>招标联系人：李小兵 17780668744</w:t>
      </w:r>
    </w:p>
    <w:p>
      <w:pPr>
        <w:pStyle w:val="12"/>
        <w:ind w:firstLine="420" w:firstLineChars="200"/>
        <w:rPr>
          <w:rFonts w:hint="eastAsia" w:ascii="Times New Roman" w:hAnsi="Times New Roman" w:cs="Times New Roman"/>
          <w:sz w:val="21"/>
          <w:szCs w:val="21"/>
          <w:shd w:val="clear" w:color="auto" w:fill="FFFFFF"/>
        </w:rPr>
      </w:pPr>
      <w:r>
        <w:rPr>
          <w:rFonts w:hint="eastAsia" w:ascii="Times New Roman" w:hAnsi="Times New Roman" w:cs="Times New Roman"/>
          <w:sz w:val="21"/>
          <w:szCs w:val="21"/>
          <w:highlight w:val="none"/>
          <w:shd w:val="clear" w:color="auto" w:fill="FFFFFF"/>
        </w:rPr>
        <w:t>技术联系人：</w:t>
      </w:r>
      <w:r>
        <w:rPr>
          <w:rFonts w:hint="eastAsia" w:ascii="Times New Roman" w:hAnsi="Times New Roman" w:cs="Times New Roman"/>
          <w:sz w:val="21"/>
          <w:szCs w:val="21"/>
          <w:highlight w:val="none"/>
          <w:shd w:val="clear" w:color="auto" w:fill="FFFFFF"/>
          <w:lang w:val="en-US" w:eastAsia="zh-CN"/>
        </w:rPr>
        <w:t xml:space="preserve">李金平（厂房） </w:t>
      </w:r>
      <w:r>
        <w:rPr>
          <w:rFonts w:hint="eastAsia" w:ascii="Times New Roman" w:hAnsi="Times New Roman" w:cs="Times New Roman"/>
          <w:sz w:val="21"/>
          <w:szCs w:val="21"/>
          <w:highlight w:val="none"/>
          <w:shd w:val="clear" w:color="auto" w:fill="FFFFFF"/>
        </w:rPr>
        <w:t>1354413451</w:t>
      </w:r>
      <w:r>
        <w:rPr>
          <w:rFonts w:hint="eastAsia" w:ascii="Times New Roman" w:hAnsi="Times New Roman" w:cs="Times New Roman"/>
          <w:sz w:val="21"/>
          <w:szCs w:val="21"/>
          <w:shd w:val="clear" w:color="auto" w:fill="FFFFFF"/>
        </w:rPr>
        <w:t>3</w:t>
      </w:r>
    </w:p>
    <w:p>
      <w:pPr>
        <w:pStyle w:val="12"/>
        <w:ind w:firstLine="420" w:firstLineChars="200"/>
        <w:rPr>
          <w:rFonts w:hint="default" w:ascii="Times New Roman" w:hAnsi="Times New Roman" w:eastAsia="宋体" w:cs="Times New Roman"/>
          <w:sz w:val="21"/>
          <w:szCs w:val="21"/>
          <w:shd w:val="clear" w:color="auto" w:fill="FFFFFF"/>
          <w:lang w:val="en-US" w:eastAsia="zh-CN"/>
        </w:rPr>
      </w:pPr>
      <w:r>
        <w:rPr>
          <w:rFonts w:hint="eastAsia" w:ascii="Times New Roman" w:hAnsi="Times New Roman" w:cs="Times New Roman"/>
          <w:sz w:val="21"/>
          <w:szCs w:val="21"/>
          <w:shd w:val="clear" w:color="auto" w:fill="FFFFFF"/>
          <w:lang w:val="en-US" w:eastAsia="zh-CN"/>
        </w:rPr>
        <w:t xml:space="preserve">            刘哲琰 （办公室）18681538806</w:t>
      </w:r>
    </w:p>
    <w:p>
      <w:pPr>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br w:type="page"/>
      </w:r>
    </w:p>
    <w:p>
      <w:pPr>
        <w:pStyle w:val="2"/>
        <w:ind w:firstLine="210"/>
      </w:pPr>
    </w:p>
    <w:p>
      <w:pPr>
        <w:spacing w:line="276" w:lineRule="auto"/>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附件</w:t>
      </w:r>
      <w:r>
        <w:rPr>
          <w:rFonts w:asciiTheme="minorEastAsia" w:hAnsiTheme="minorEastAsia" w:eastAsiaTheme="minorEastAsia"/>
          <w:b/>
          <w:bCs/>
          <w:color w:val="000000"/>
          <w:szCs w:val="21"/>
        </w:rPr>
        <w:t>1</w:t>
      </w:r>
      <w:r>
        <w:rPr>
          <w:rFonts w:hint="eastAsia" w:asciiTheme="minorEastAsia" w:hAnsiTheme="minorEastAsia" w:eastAsiaTheme="minorEastAsia"/>
          <w:b/>
          <w:bCs/>
          <w:color w:val="000000"/>
          <w:szCs w:val="21"/>
        </w:rPr>
        <w:t>：报名信息登记表</w:t>
      </w:r>
    </w:p>
    <w:p>
      <w:pPr>
        <w:spacing w:line="276"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 w:val="32"/>
          <w:szCs w:val="32"/>
        </w:rPr>
        <w:t xml:space="preserve">报名信息登记表 </w:t>
      </w:r>
      <w:r>
        <w:rPr>
          <w:rFonts w:asciiTheme="minorEastAsia" w:hAnsiTheme="minorEastAsia" w:eastAsiaTheme="minorEastAsia"/>
          <w:color w:val="000000"/>
          <w:sz w:val="32"/>
          <w:szCs w:val="32"/>
        </w:rPr>
        <w:t xml:space="preserve"> </w:t>
      </w:r>
      <w:r>
        <w:rPr>
          <w:rFonts w:asciiTheme="minorEastAsia" w:hAnsiTheme="minorEastAsia" w:eastAsiaTheme="minorEastAsia"/>
          <w:color w:val="000000"/>
          <w:szCs w:val="21"/>
        </w:rPr>
        <w:t xml:space="preserve">                                      </w:t>
      </w:r>
    </w:p>
    <w:p>
      <w:pPr>
        <w:spacing w:line="276" w:lineRule="auto"/>
        <w:ind w:firstLine="840" w:firstLineChars="40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                                          年　  月  　日</w:t>
      </w:r>
    </w:p>
    <w:tbl>
      <w:tblPr>
        <w:tblStyle w:val="13"/>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项目名称</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投</w:t>
            </w:r>
          </w:p>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标</w:t>
            </w:r>
          </w:p>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人</w:t>
            </w:r>
          </w:p>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信</w:t>
            </w:r>
          </w:p>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息</w:t>
            </w:r>
          </w:p>
        </w:tc>
        <w:tc>
          <w:tcPr>
            <w:tcW w:w="1269" w:type="dxa"/>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公司信息</w:t>
            </w:r>
          </w:p>
        </w:tc>
        <w:tc>
          <w:tcPr>
            <w:tcW w:w="6531" w:type="dxa"/>
            <w:tcBorders>
              <w:top w:val="outset" w:color="auto" w:sz="6" w:space="0"/>
              <w:left w:val="outset" w:color="auto" w:sz="6" w:space="0"/>
              <w:bottom w:val="outset" w:color="auto" w:sz="6" w:space="0"/>
            </w:tcBorders>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名称：</w:t>
            </w: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营业执照号：</w:t>
            </w: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开户行：</w:t>
            </w: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地址</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邮编</w:t>
            </w:r>
            <w:r>
              <w:rPr>
                <w:rFonts w:asciiTheme="minorEastAsia" w:hAnsiTheme="minorEastAsia" w:eastAsiaTheme="minorEastAsia"/>
                <w:color w:val="000000"/>
                <w:szCs w:val="21"/>
              </w:rPr>
              <w:t>)</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授权代表</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电话</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座机：区号</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传真</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区号</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传真号　　　　　　　　　</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（自动</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人工</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p>
        </w:tc>
        <w:tc>
          <w:tcPr>
            <w:tcW w:w="1269" w:type="dxa"/>
            <w:tcBorders>
              <w:top w:val="outset" w:color="auto" w:sz="6" w:space="0"/>
              <w:left w:val="outset" w:color="auto" w:sz="6" w:space="0"/>
              <w:bottom w:val="outset" w:color="auto" w:sz="6" w:space="0"/>
              <w:right w:val="outset" w:color="auto" w:sz="6" w:space="0"/>
            </w:tcBorders>
            <w:vAlign w:val="center"/>
          </w:tcPr>
          <w:p>
            <w:pPr>
              <w:rPr>
                <w:rFonts w:asciiTheme="minorEastAsia" w:hAnsiTheme="minorEastAsia" w:eastAsiaTheme="minorEastAsia"/>
                <w:color w:val="000000"/>
                <w:szCs w:val="21"/>
              </w:rPr>
            </w:pPr>
            <w:r>
              <w:rPr>
                <w:rFonts w:asciiTheme="minorEastAsia" w:hAnsiTheme="minorEastAsia" w:eastAsiaTheme="minorEastAsia"/>
                <w:color w:val="000000"/>
                <w:szCs w:val="21"/>
              </w:rPr>
              <w:t>E-mail</w:t>
            </w:r>
          </w:p>
        </w:tc>
        <w:tc>
          <w:tcPr>
            <w:tcW w:w="6531" w:type="dxa"/>
            <w:tcBorders>
              <w:top w:val="outset" w:color="auto" w:sz="6" w:space="0"/>
              <w:left w:val="outset" w:color="auto" w:sz="6" w:space="0"/>
              <w:bottom w:val="outset" w:color="auto" w:sz="6" w:space="0"/>
            </w:tcBorders>
            <w:vAlign w:val="center"/>
          </w:tcPr>
          <w:p>
            <w:pPr>
              <w:rPr>
                <w:rFonts w:asciiTheme="minorEastAsia" w:hAnsiTheme="minorEastAsia" w:eastAsiaTheme="minorEastAsia"/>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tcPr>
          <w:p>
            <w:pP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须附企业资质附件</w:t>
            </w:r>
          </w:p>
        </w:tc>
      </w:tr>
    </w:tbl>
    <w:p>
      <w:pPr>
        <w:snapToGrid w:val="0"/>
        <w:spacing w:line="324" w:lineRule="auto"/>
        <w:jc w:val="left"/>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Sylfaen"/>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Pr>
      <w:t>1</w:t>
    </w:r>
    <w:r>
      <w:rPr>
        <w:rStyle w:val="17"/>
      </w:rP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C70CAC"/>
    <w:multiLevelType w:val="singleLevel"/>
    <w:tmpl w:val="3AC70CAC"/>
    <w:lvl w:ilvl="0" w:tentative="0">
      <w:start w:val="3"/>
      <w:numFmt w:val="decimal"/>
      <w:lvlText w:val="%1."/>
      <w:lvlJc w:val="left"/>
      <w:pPr>
        <w:tabs>
          <w:tab w:val="left" w:pos="312"/>
        </w:tabs>
      </w:pPr>
    </w:lvl>
  </w:abstractNum>
  <w:abstractNum w:abstractNumId="1">
    <w:nsid w:val="52706256"/>
    <w:multiLevelType w:val="multilevel"/>
    <w:tmpl w:val="52706256"/>
    <w:lvl w:ilvl="0" w:tentative="0">
      <w:start w:val="1"/>
      <w:numFmt w:val="bullet"/>
      <w:pStyle w:val="32"/>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xMTdlNDc4ODk2NmFmZjA3MzM0NmY3M2IzZDdjNzcifQ=="/>
  </w:docVars>
  <w:rsids>
    <w:rsidRoot w:val="000B647C"/>
    <w:rsid w:val="00002091"/>
    <w:rsid w:val="00011EB8"/>
    <w:rsid w:val="0001523F"/>
    <w:rsid w:val="000155B5"/>
    <w:rsid w:val="00020243"/>
    <w:rsid w:val="000271F9"/>
    <w:rsid w:val="0003626D"/>
    <w:rsid w:val="000435BE"/>
    <w:rsid w:val="000529C6"/>
    <w:rsid w:val="00062B56"/>
    <w:rsid w:val="000762EB"/>
    <w:rsid w:val="0007666E"/>
    <w:rsid w:val="000854EC"/>
    <w:rsid w:val="00091A52"/>
    <w:rsid w:val="000925A6"/>
    <w:rsid w:val="000936D0"/>
    <w:rsid w:val="000B2D49"/>
    <w:rsid w:val="000B647C"/>
    <w:rsid w:val="000C27E0"/>
    <w:rsid w:val="000C3BD1"/>
    <w:rsid w:val="000C5C66"/>
    <w:rsid w:val="000D49C4"/>
    <w:rsid w:val="000D69E1"/>
    <w:rsid w:val="000E0BB8"/>
    <w:rsid w:val="000E2876"/>
    <w:rsid w:val="000E33D3"/>
    <w:rsid w:val="000E62F1"/>
    <w:rsid w:val="000E6695"/>
    <w:rsid w:val="000E7043"/>
    <w:rsid w:val="000F2962"/>
    <w:rsid w:val="00106920"/>
    <w:rsid w:val="00117329"/>
    <w:rsid w:val="001257A7"/>
    <w:rsid w:val="00131D08"/>
    <w:rsid w:val="00137524"/>
    <w:rsid w:val="00140BAB"/>
    <w:rsid w:val="00150390"/>
    <w:rsid w:val="00155F81"/>
    <w:rsid w:val="00157EAF"/>
    <w:rsid w:val="00163EA5"/>
    <w:rsid w:val="00174E0C"/>
    <w:rsid w:val="001879A5"/>
    <w:rsid w:val="001A2AB2"/>
    <w:rsid w:val="001A6AA7"/>
    <w:rsid w:val="001B5CD5"/>
    <w:rsid w:val="001B619B"/>
    <w:rsid w:val="001B6D92"/>
    <w:rsid w:val="001C3655"/>
    <w:rsid w:val="001D1049"/>
    <w:rsid w:val="001D79A1"/>
    <w:rsid w:val="001E032C"/>
    <w:rsid w:val="001F09EC"/>
    <w:rsid w:val="001F4B35"/>
    <w:rsid w:val="002105EF"/>
    <w:rsid w:val="00221723"/>
    <w:rsid w:val="00227E3D"/>
    <w:rsid w:val="002324B5"/>
    <w:rsid w:val="00233F36"/>
    <w:rsid w:val="002452F8"/>
    <w:rsid w:val="0025390E"/>
    <w:rsid w:val="00257BC4"/>
    <w:rsid w:val="00260359"/>
    <w:rsid w:val="00263205"/>
    <w:rsid w:val="00263BF8"/>
    <w:rsid w:val="00270718"/>
    <w:rsid w:val="00280B8E"/>
    <w:rsid w:val="002A157A"/>
    <w:rsid w:val="002A2882"/>
    <w:rsid w:val="002A2D0C"/>
    <w:rsid w:val="002A6619"/>
    <w:rsid w:val="002B27F7"/>
    <w:rsid w:val="002C135B"/>
    <w:rsid w:val="002C40CE"/>
    <w:rsid w:val="002C4CDD"/>
    <w:rsid w:val="002C5157"/>
    <w:rsid w:val="002D2E2C"/>
    <w:rsid w:val="002D53B0"/>
    <w:rsid w:val="002D7AE0"/>
    <w:rsid w:val="002E6D57"/>
    <w:rsid w:val="002F024A"/>
    <w:rsid w:val="002F5156"/>
    <w:rsid w:val="00313C16"/>
    <w:rsid w:val="003156D1"/>
    <w:rsid w:val="003162C5"/>
    <w:rsid w:val="00317499"/>
    <w:rsid w:val="00321404"/>
    <w:rsid w:val="0032346E"/>
    <w:rsid w:val="00326102"/>
    <w:rsid w:val="00337D21"/>
    <w:rsid w:val="00355C49"/>
    <w:rsid w:val="003572F3"/>
    <w:rsid w:val="003625E5"/>
    <w:rsid w:val="003646FE"/>
    <w:rsid w:val="00377946"/>
    <w:rsid w:val="00383CA7"/>
    <w:rsid w:val="00395BD7"/>
    <w:rsid w:val="003A69BF"/>
    <w:rsid w:val="003B02E7"/>
    <w:rsid w:val="003B0BDA"/>
    <w:rsid w:val="003B10F4"/>
    <w:rsid w:val="003C06DF"/>
    <w:rsid w:val="003C6B1D"/>
    <w:rsid w:val="003D417C"/>
    <w:rsid w:val="003E758F"/>
    <w:rsid w:val="003F50CA"/>
    <w:rsid w:val="0040342C"/>
    <w:rsid w:val="00411251"/>
    <w:rsid w:val="004161D9"/>
    <w:rsid w:val="00425E54"/>
    <w:rsid w:val="00431543"/>
    <w:rsid w:val="004510E6"/>
    <w:rsid w:val="004607B0"/>
    <w:rsid w:val="0046562E"/>
    <w:rsid w:val="00465D56"/>
    <w:rsid w:val="0046611A"/>
    <w:rsid w:val="00466694"/>
    <w:rsid w:val="00467F12"/>
    <w:rsid w:val="004705FC"/>
    <w:rsid w:val="004712B9"/>
    <w:rsid w:val="004A31FD"/>
    <w:rsid w:val="004B13F8"/>
    <w:rsid w:val="004B350D"/>
    <w:rsid w:val="004B6D3D"/>
    <w:rsid w:val="004C2B9F"/>
    <w:rsid w:val="005000E9"/>
    <w:rsid w:val="005027F3"/>
    <w:rsid w:val="005053F9"/>
    <w:rsid w:val="00505484"/>
    <w:rsid w:val="00514833"/>
    <w:rsid w:val="005176CB"/>
    <w:rsid w:val="00525514"/>
    <w:rsid w:val="005423C8"/>
    <w:rsid w:val="00553236"/>
    <w:rsid w:val="00555F6A"/>
    <w:rsid w:val="005646CC"/>
    <w:rsid w:val="0058471A"/>
    <w:rsid w:val="00585515"/>
    <w:rsid w:val="00587917"/>
    <w:rsid w:val="005A0EC8"/>
    <w:rsid w:val="005A489D"/>
    <w:rsid w:val="005C1618"/>
    <w:rsid w:val="005D0674"/>
    <w:rsid w:val="005E2FEF"/>
    <w:rsid w:val="005E35E7"/>
    <w:rsid w:val="005F2C45"/>
    <w:rsid w:val="006034B0"/>
    <w:rsid w:val="00607BF9"/>
    <w:rsid w:val="006114BE"/>
    <w:rsid w:val="00617561"/>
    <w:rsid w:val="0062342E"/>
    <w:rsid w:val="0062697E"/>
    <w:rsid w:val="00627DB3"/>
    <w:rsid w:val="00635B4B"/>
    <w:rsid w:val="00656596"/>
    <w:rsid w:val="006579FA"/>
    <w:rsid w:val="0066113E"/>
    <w:rsid w:val="00661370"/>
    <w:rsid w:val="00662955"/>
    <w:rsid w:val="00683617"/>
    <w:rsid w:val="006A436B"/>
    <w:rsid w:val="006A553A"/>
    <w:rsid w:val="006B4F4A"/>
    <w:rsid w:val="006B5D62"/>
    <w:rsid w:val="006C6B31"/>
    <w:rsid w:val="006D2C66"/>
    <w:rsid w:val="006D2FD1"/>
    <w:rsid w:val="006D3673"/>
    <w:rsid w:val="006E0324"/>
    <w:rsid w:val="006E42A0"/>
    <w:rsid w:val="007106B6"/>
    <w:rsid w:val="00712214"/>
    <w:rsid w:val="007127A4"/>
    <w:rsid w:val="00715CEB"/>
    <w:rsid w:val="00731232"/>
    <w:rsid w:val="007320C2"/>
    <w:rsid w:val="00732533"/>
    <w:rsid w:val="00741D47"/>
    <w:rsid w:val="00743B0E"/>
    <w:rsid w:val="00750376"/>
    <w:rsid w:val="00750485"/>
    <w:rsid w:val="007539E8"/>
    <w:rsid w:val="00775578"/>
    <w:rsid w:val="00781B01"/>
    <w:rsid w:val="0079775B"/>
    <w:rsid w:val="007B27A9"/>
    <w:rsid w:val="007C4B76"/>
    <w:rsid w:val="007C7FCA"/>
    <w:rsid w:val="007D60A6"/>
    <w:rsid w:val="007E29DC"/>
    <w:rsid w:val="007F0E17"/>
    <w:rsid w:val="007F4786"/>
    <w:rsid w:val="007F64DB"/>
    <w:rsid w:val="007F717F"/>
    <w:rsid w:val="00804CC2"/>
    <w:rsid w:val="00810FC5"/>
    <w:rsid w:val="00812F80"/>
    <w:rsid w:val="00814B34"/>
    <w:rsid w:val="008157EE"/>
    <w:rsid w:val="008175D4"/>
    <w:rsid w:val="00824706"/>
    <w:rsid w:val="0083165B"/>
    <w:rsid w:val="00846033"/>
    <w:rsid w:val="0085209C"/>
    <w:rsid w:val="008619A3"/>
    <w:rsid w:val="00862915"/>
    <w:rsid w:val="00884ACB"/>
    <w:rsid w:val="00887113"/>
    <w:rsid w:val="00891CE4"/>
    <w:rsid w:val="00895F03"/>
    <w:rsid w:val="00897765"/>
    <w:rsid w:val="008A68BD"/>
    <w:rsid w:val="008B32B6"/>
    <w:rsid w:val="008B49BF"/>
    <w:rsid w:val="008C176C"/>
    <w:rsid w:val="008C224E"/>
    <w:rsid w:val="008C3510"/>
    <w:rsid w:val="008C41D4"/>
    <w:rsid w:val="008C5CE9"/>
    <w:rsid w:val="008D0F30"/>
    <w:rsid w:val="008D387D"/>
    <w:rsid w:val="008E1C63"/>
    <w:rsid w:val="008E4112"/>
    <w:rsid w:val="008F1EB1"/>
    <w:rsid w:val="008F4D1E"/>
    <w:rsid w:val="00902849"/>
    <w:rsid w:val="009055C3"/>
    <w:rsid w:val="00915C8D"/>
    <w:rsid w:val="00922DEA"/>
    <w:rsid w:val="00923A73"/>
    <w:rsid w:val="00925131"/>
    <w:rsid w:val="00934DC8"/>
    <w:rsid w:val="00935169"/>
    <w:rsid w:val="009427F4"/>
    <w:rsid w:val="009522CC"/>
    <w:rsid w:val="00954CEC"/>
    <w:rsid w:val="00955B80"/>
    <w:rsid w:val="009563D1"/>
    <w:rsid w:val="00970C54"/>
    <w:rsid w:val="00982B44"/>
    <w:rsid w:val="00990208"/>
    <w:rsid w:val="009924D1"/>
    <w:rsid w:val="0099525F"/>
    <w:rsid w:val="00996B48"/>
    <w:rsid w:val="00996C35"/>
    <w:rsid w:val="009A1B2D"/>
    <w:rsid w:val="009B4DFA"/>
    <w:rsid w:val="009B7E72"/>
    <w:rsid w:val="009C78E7"/>
    <w:rsid w:val="009D42C8"/>
    <w:rsid w:val="009D5B42"/>
    <w:rsid w:val="009E24A7"/>
    <w:rsid w:val="009F0DBC"/>
    <w:rsid w:val="009F2764"/>
    <w:rsid w:val="009F7297"/>
    <w:rsid w:val="00A0448C"/>
    <w:rsid w:val="00A044EA"/>
    <w:rsid w:val="00A0748E"/>
    <w:rsid w:val="00A11EBB"/>
    <w:rsid w:val="00A14131"/>
    <w:rsid w:val="00A23D66"/>
    <w:rsid w:val="00A24F2B"/>
    <w:rsid w:val="00A25F9C"/>
    <w:rsid w:val="00A2602D"/>
    <w:rsid w:val="00A267CA"/>
    <w:rsid w:val="00A43037"/>
    <w:rsid w:val="00A648B3"/>
    <w:rsid w:val="00A66BB1"/>
    <w:rsid w:val="00A7160E"/>
    <w:rsid w:val="00A75F33"/>
    <w:rsid w:val="00A7692F"/>
    <w:rsid w:val="00A84C6B"/>
    <w:rsid w:val="00A94E3F"/>
    <w:rsid w:val="00AA6171"/>
    <w:rsid w:val="00AC1DFD"/>
    <w:rsid w:val="00AD590B"/>
    <w:rsid w:val="00AD759E"/>
    <w:rsid w:val="00AE1384"/>
    <w:rsid w:val="00AE310A"/>
    <w:rsid w:val="00AE6E6A"/>
    <w:rsid w:val="00AF5F28"/>
    <w:rsid w:val="00B15B32"/>
    <w:rsid w:val="00B160B6"/>
    <w:rsid w:val="00B32234"/>
    <w:rsid w:val="00B424D6"/>
    <w:rsid w:val="00B4258B"/>
    <w:rsid w:val="00B43AD6"/>
    <w:rsid w:val="00B4400F"/>
    <w:rsid w:val="00B465FC"/>
    <w:rsid w:val="00B4785B"/>
    <w:rsid w:val="00B63A28"/>
    <w:rsid w:val="00B73301"/>
    <w:rsid w:val="00B73A9D"/>
    <w:rsid w:val="00B75EF3"/>
    <w:rsid w:val="00B80B47"/>
    <w:rsid w:val="00B86BF8"/>
    <w:rsid w:val="00B91C31"/>
    <w:rsid w:val="00B94B72"/>
    <w:rsid w:val="00B9501C"/>
    <w:rsid w:val="00B97C3A"/>
    <w:rsid w:val="00BA1B53"/>
    <w:rsid w:val="00BA30F5"/>
    <w:rsid w:val="00BA499A"/>
    <w:rsid w:val="00BB4690"/>
    <w:rsid w:val="00BB70CF"/>
    <w:rsid w:val="00BC50D9"/>
    <w:rsid w:val="00BC64BD"/>
    <w:rsid w:val="00BD5C0A"/>
    <w:rsid w:val="00BE0177"/>
    <w:rsid w:val="00C009EC"/>
    <w:rsid w:val="00C02FE1"/>
    <w:rsid w:val="00C05896"/>
    <w:rsid w:val="00C06E67"/>
    <w:rsid w:val="00C13237"/>
    <w:rsid w:val="00C17EE0"/>
    <w:rsid w:val="00C2457A"/>
    <w:rsid w:val="00C24AC3"/>
    <w:rsid w:val="00C30FDB"/>
    <w:rsid w:val="00C36BAA"/>
    <w:rsid w:val="00C43833"/>
    <w:rsid w:val="00C43E7C"/>
    <w:rsid w:val="00C443BC"/>
    <w:rsid w:val="00C451AE"/>
    <w:rsid w:val="00C700C4"/>
    <w:rsid w:val="00C751A0"/>
    <w:rsid w:val="00C77BD4"/>
    <w:rsid w:val="00C81D14"/>
    <w:rsid w:val="00C82EA3"/>
    <w:rsid w:val="00C856E8"/>
    <w:rsid w:val="00C868F8"/>
    <w:rsid w:val="00C94D8C"/>
    <w:rsid w:val="00C9663F"/>
    <w:rsid w:val="00CA1ABE"/>
    <w:rsid w:val="00CA267B"/>
    <w:rsid w:val="00CB57A6"/>
    <w:rsid w:val="00CD1529"/>
    <w:rsid w:val="00CD32E2"/>
    <w:rsid w:val="00CD6086"/>
    <w:rsid w:val="00CD65F7"/>
    <w:rsid w:val="00CE12C7"/>
    <w:rsid w:val="00CF6872"/>
    <w:rsid w:val="00D035AC"/>
    <w:rsid w:val="00D13444"/>
    <w:rsid w:val="00D25AF3"/>
    <w:rsid w:val="00D3282C"/>
    <w:rsid w:val="00D47183"/>
    <w:rsid w:val="00D47203"/>
    <w:rsid w:val="00D75625"/>
    <w:rsid w:val="00D94E79"/>
    <w:rsid w:val="00DB46B9"/>
    <w:rsid w:val="00DB6ED8"/>
    <w:rsid w:val="00DC04FB"/>
    <w:rsid w:val="00DC2331"/>
    <w:rsid w:val="00DD59AB"/>
    <w:rsid w:val="00DE76A4"/>
    <w:rsid w:val="00DF2818"/>
    <w:rsid w:val="00E00E36"/>
    <w:rsid w:val="00E07CFF"/>
    <w:rsid w:val="00E12A9A"/>
    <w:rsid w:val="00E32802"/>
    <w:rsid w:val="00E32B1A"/>
    <w:rsid w:val="00E343B9"/>
    <w:rsid w:val="00E50BF1"/>
    <w:rsid w:val="00E56E75"/>
    <w:rsid w:val="00E72FE9"/>
    <w:rsid w:val="00E81DD7"/>
    <w:rsid w:val="00E92CD4"/>
    <w:rsid w:val="00E94881"/>
    <w:rsid w:val="00EB2D04"/>
    <w:rsid w:val="00ED130C"/>
    <w:rsid w:val="00ED53AD"/>
    <w:rsid w:val="00EE1688"/>
    <w:rsid w:val="00EE1A5E"/>
    <w:rsid w:val="00EE4F47"/>
    <w:rsid w:val="00EE5134"/>
    <w:rsid w:val="00EE6BA5"/>
    <w:rsid w:val="00EF10DF"/>
    <w:rsid w:val="00EF4DD6"/>
    <w:rsid w:val="00F00D8A"/>
    <w:rsid w:val="00F04867"/>
    <w:rsid w:val="00F2095A"/>
    <w:rsid w:val="00F25AB2"/>
    <w:rsid w:val="00F45E7F"/>
    <w:rsid w:val="00F51A5F"/>
    <w:rsid w:val="00F54D06"/>
    <w:rsid w:val="00F5602A"/>
    <w:rsid w:val="00F72DFE"/>
    <w:rsid w:val="00F77DE3"/>
    <w:rsid w:val="00F83D59"/>
    <w:rsid w:val="00F83FFB"/>
    <w:rsid w:val="00F85994"/>
    <w:rsid w:val="00F86BD9"/>
    <w:rsid w:val="00F94C5B"/>
    <w:rsid w:val="00F97747"/>
    <w:rsid w:val="00FA0FEF"/>
    <w:rsid w:val="00FA52E2"/>
    <w:rsid w:val="00FA55E4"/>
    <w:rsid w:val="00FB04D0"/>
    <w:rsid w:val="00FD5D1B"/>
    <w:rsid w:val="00FF0AB4"/>
    <w:rsid w:val="00FF6A84"/>
    <w:rsid w:val="01416FEB"/>
    <w:rsid w:val="017C6884"/>
    <w:rsid w:val="017D2CFB"/>
    <w:rsid w:val="025E0CC6"/>
    <w:rsid w:val="02D37D8F"/>
    <w:rsid w:val="02E2740A"/>
    <w:rsid w:val="02E818C6"/>
    <w:rsid w:val="03044C99"/>
    <w:rsid w:val="047C6D71"/>
    <w:rsid w:val="04D61E12"/>
    <w:rsid w:val="04D64BC2"/>
    <w:rsid w:val="05880374"/>
    <w:rsid w:val="05B22D4F"/>
    <w:rsid w:val="05C05FC2"/>
    <w:rsid w:val="067965F9"/>
    <w:rsid w:val="06C50494"/>
    <w:rsid w:val="07232F5C"/>
    <w:rsid w:val="07237076"/>
    <w:rsid w:val="073B7C5E"/>
    <w:rsid w:val="07450D27"/>
    <w:rsid w:val="074655A4"/>
    <w:rsid w:val="07730354"/>
    <w:rsid w:val="07DD2D79"/>
    <w:rsid w:val="085023F2"/>
    <w:rsid w:val="08622714"/>
    <w:rsid w:val="0904214D"/>
    <w:rsid w:val="09281519"/>
    <w:rsid w:val="09C00BA5"/>
    <w:rsid w:val="0A2305B0"/>
    <w:rsid w:val="0B376A91"/>
    <w:rsid w:val="0B3D02CB"/>
    <w:rsid w:val="0B5D261F"/>
    <w:rsid w:val="0B9949BB"/>
    <w:rsid w:val="0BC96154"/>
    <w:rsid w:val="0C584C80"/>
    <w:rsid w:val="0CE034D5"/>
    <w:rsid w:val="0D2906B7"/>
    <w:rsid w:val="0DB0437F"/>
    <w:rsid w:val="0DCB34F3"/>
    <w:rsid w:val="0E3D47E7"/>
    <w:rsid w:val="0EA16235"/>
    <w:rsid w:val="0FE114CE"/>
    <w:rsid w:val="0FE23BE8"/>
    <w:rsid w:val="0FF26714"/>
    <w:rsid w:val="10C3749C"/>
    <w:rsid w:val="10E0361D"/>
    <w:rsid w:val="116F45F4"/>
    <w:rsid w:val="11AE6459"/>
    <w:rsid w:val="124E2244"/>
    <w:rsid w:val="12535375"/>
    <w:rsid w:val="132217B2"/>
    <w:rsid w:val="1391442B"/>
    <w:rsid w:val="13B92965"/>
    <w:rsid w:val="144B1C89"/>
    <w:rsid w:val="14537901"/>
    <w:rsid w:val="14847A3B"/>
    <w:rsid w:val="151C294C"/>
    <w:rsid w:val="15607725"/>
    <w:rsid w:val="166F7279"/>
    <w:rsid w:val="169B0B0A"/>
    <w:rsid w:val="16D36C1F"/>
    <w:rsid w:val="17303B71"/>
    <w:rsid w:val="188350F6"/>
    <w:rsid w:val="18DA6F3E"/>
    <w:rsid w:val="195B4AE9"/>
    <w:rsid w:val="19951992"/>
    <w:rsid w:val="19E54626"/>
    <w:rsid w:val="1A836B7D"/>
    <w:rsid w:val="1B272AC1"/>
    <w:rsid w:val="1BB3556B"/>
    <w:rsid w:val="1C177521"/>
    <w:rsid w:val="1C4679BA"/>
    <w:rsid w:val="1C787E02"/>
    <w:rsid w:val="1D4801A1"/>
    <w:rsid w:val="1E0C4F81"/>
    <w:rsid w:val="1E8C6915"/>
    <w:rsid w:val="1EBF3830"/>
    <w:rsid w:val="1EC35731"/>
    <w:rsid w:val="1FF57F5C"/>
    <w:rsid w:val="202B7277"/>
    <w:rsid w:val="205826F8"/>
    <w:rsid w:val="209E11E4"/>
    <w:rsid w:val="210F504D"/>
    <w:rsid w:val="213811E7"/>
    <w:rsid w:val="21A460DD"/>
    <w:rsid w:val="22094F95"/>
    <w:rsid w:val="22136474"/>
    <w:rsid w:val="2282516D"/>
    <w:rsid w:val="22B31C9C"/>
    <w:rsid w:val="23437202"/>
    <w:rsid w:val="23592687"/>
    <w:rsid w:val="24882DDD"/>
    <w:rsid w:val="254514D4"/>
    <w:rsid w:val="26157667"/>
    <w:rsid w:val="267E0CAB"/>
    <w:rsid w:val="26BA79AB"/>
    <w:rsid w:val="26E20943"/>
    <w:rsid w:val="27952CB4"/>
    <w:rsid w:val="27D52EB9"/>
    <w:rsid w:val="28900452"/>
    <w:rsid w:val="28AD19AD"/>
    <w:rsid w:val="28F546DD"/>
    <w:rsid w:val="28F72449"/>
    <w:rsid w:val="29AD003F"/>
    <w:rsid w:val="29B26F46"/>
    <w:rsid w:val="2A425934"/>
    <w:rsid w:val="2A755E36"/>
    <w:rsid w:val="2AE81273"/>
    <w:rsid w:val="2B0B4ADC"/>
    <w:rsid w:val="2B6F59BB"/>
    <w:rsid w:val="2BE42F1C"/>
    <w:rsid w:val="2CDE7FF5"/>
    <w:rsid w:val="2CF7366D"/>
    <w:rsid w:val="2CF91283"/>
    <w:rsid w:val="2D5C6461"/>
    <w:rsid w:val="2D7F7E15"/>
    <w:rsid w:val="2DD2613E"/>
    <w:rsid w:val="2E4F6756"/>
    <w:rsid w:val="2F05640D"/>
    <w:rsid w:val="30025FB8"/>
    <w:rsid w:val="301D1480"/>
    <w:rsid w:val="3046522A"/>
    <w:rsid w:val="306C0CE8"/>
    <w:rsid w:val="314E571E"/>
    <w:rsid w:val="31954E43"/>
    <w:rsid w:val="32113B06"/>
    <w:rsid w:val="33486B18"/>
    <w:rsid w:val="34C26A0B"/>
    <w:rsid w:val="35036D08"/>
    <w:rsid w:val="36204A70"/>
    <w:rsid w:val="36B50719"/>
    <w:rsid w:val="37186155"/>
    <w:rsid w:val="381A4065"/>
    <w:rsid w:val="38B109EF"/>
    <w:rsid w:val="392D1416"/>
    <w:rsid w:val="3A245C2D"/>
    <w:rsid w:val="3B454818"/>
    <w:rsid w:val="3B871023"/>
    <w:rsid w:val="3BE15F13"/>
    <w:rsid w:val="3CA61E09"/>
    <w:rsid w:val="3D667AF3"/>
    <w:rsid w:val="3D783EDF"/>
    <w:rsid w:val="3E21757E"/>
    <w:rsid w:val="3E9B7BC7"/>
    <w:rsid w:val="3F161C2F"/>
    <w:rsid w:val="3F6351B8"/>
    <w:rsid w:val="3FB92FEE"/>
    <w:rsid w:val="407D76FC"/>
    <w:rsid w:val="40BE58C5"/>
    <w:rsid w:val="416F3BB5"/>
    <w:rsid w:val="419F44B6"/>
    <w:rsid w:val="41E729B7"/>
    <w:rsid w:val="42054AD1"/>
    <w:rsid w:val="42782F64"/>
    <w:rsid w:val="42954833"/>
    <w:rsid w:val="429B062B"/>
    <w:rsid w:val="42F74431"/>
    <w:rsid w:val="43FF509F"/>
    <w:rsid w:val="4434517F"/>
    <w:rsid w:val="445E0956"/>
    <w:rsid w:val="44D06772"/>
    <w:rsid w:val="44D97D48"/>
    <w:rsid w:val="452B55AD"/>
    <w:rsid w:val="456B6447"/>
    <w:rsid w:val="45BA1AFC"/>
    <w:rsid w:val="45C33A3C"/>
    <w:rsid w:val="464658C0"/>
    <w:rsid w:val="46914844"/>
    <w:rsid w:val="46CC1070"/>
    <w:rsid w:val="471323A3"/>
    <w:rsid w:val="4789655F"/>
    <w:rsid w:val="478D3A59"/>
    <w:rsid w:val="4815134F"/>
    <w:rsid w:val="48A16083"/>
    <w:rsid w:val="496B0976"/>
    <w:rsid w:val="49800A79"/>
    <w:rsid w:val="49845DE3"/>
    <w:rsid w:val="49AC29EF"/>
    <w:rsid w:val="49C25B5F"/>
    <w:rsid w:val="49D52092"/>
    <w:rsid w:val="4A5273F8"/>
    <w:rsid w:val="4A772A22"/>
    <w:rsid w:val="4ABF1A00"/>
    <w:rsid w:val="4AC160AC"/>
    <w:rsid w:val="4B6E592F"/>
    <w:rsid w:val="4B860485"/>
    <w:rsid w:val="4BBC68BE"/>
    <w:rsid w:val="4CF80B4C"/>
    <w:rsid w:val="4DCD63D7"/>
    <w:rsid w:val="4F1505AC"/>
    <w:rsid w:val="4F417A99"/>
    <w:rsid w:val="4F734AED"/>
    <w:rsid w:val="5010690A"/>
    <w:rsid w:val="50587D92"/>
    <w:rsid w:val="511B1611"/>
    <w:rsid w:val="516571DA"/>
    <w:rsid w:val="522D614C"/>
    <w:rsid w:val="52625593"/>
    <w:rsid w:val="527B1EDF"/>
    <w:rsid w:val="53194B66"/>
    <w:rsid w:val="53261F84"/>
    <w:rsid w:val="53F7448F"/>
    <w:rsid w:val="54030F32"/>
    <w:rsid w:val="54092287"/>
    <w:rsid w:val="54242C30"/>
    <w:rsid w:val="54A1733F"/>
    <w:rsid w:val="54C3730E"/>
    <w:rsid w:val="554F19F3"/>
    <w:rsid w:val="55520D21"/>
    <w:rsid w:val="5777632B"/>
    <w:rsid w:val="57AD0844"/>
    <w:rsid w:val="5823716E"/>
    <w:rsid w:val="58AA309D"/>
    <w:rsid w:val="5941554D"/>
    <w:rsid w:val="594B414C"/>
    <w:rsid w:val="596658EB"/>
    <w:rsid w:val="59F507EF"/>
    <w:rsid w:val="5A873DCD"/>
    <w:rsid w:val="5AF27687"/>
    <w:rsid w:val="5B6541C2"/>
    <w:rsid w:val="5C3A0CCE"/>
    <w:rsid w:val="5C8C52C6"/>
    <w:rsid w:val="5D4055BF"/>
    <w:rsid w:val="5D4C4BFD"/>
    <w:rsid w:val="5D682A9A"/>
    <w:rsid w:val="5D8C63D9"/>
    <w:rsid w:val="5DC02670"/>
    <w:rsid w:val="5DDF4E0D"/>
    <w:rsid w:val="5DFFAB0A"/>
    <w:rsid w:val="5F605434"/>
    <w:rsid w:val="5FBD173C"/>
    <w:rsid w:val="5FEFFCCE"/>
    <w:rsid w:val="60BC7A0C"/>
    <w:rsid w:val="60ED291F"/>
    <w:rsid w:val="619F5050"/>
    <w:rsid w:val="61BA611A"/>
    <w:rsid w:val="623B5290"/>
    <w:rsid w:val="631D3DEC"/>
    <w:rsid w:val="63B4281C"/>
    <w:rsid w:val="63FF0690"/>
    <w:rsid w:val="63FF0ADF"/>
    <w:rsid w:val="64204FB6"/>
    <w:rsid w:val="643B2AA2"/>
    <w:rsid w:val="64587A4F"/>
    <w:rsid w:val="64FA1697"/>
    <w:rsid w:val="65477803"/>
    <w:rsid w:val="66415276"/>
    <w:rsid w:val="67290F8F"/>
    <w:rsid w:val="68F5774A"/>
    <w:rsid w:val="6938150F"/>
    <w:rsid w:val="694B2152"/>
    <w:rsid w:val="69AA21C5"/>
    <w:rsid w:val="6AF901AF"/>
    <w:rsid w:val="6B7839E2"/>
    <w:rsid w:val="6BA119A9"/>
    <w:rsid w:val="6D670274"/>
    <w:rsid w:val="6E2A3E75"/>
    <w:rsid w:val="6E324C50"/>
    <w:rsid w:val="6F257866"/>
    <w:rsid w:val="6F3B70E5"/>
    <w:rsid w:val="6F913343"/>
    <w:rsid w:val="6FCB2D03"/>
    <w:rsid w:val="70927C05"/>
    <w:rsid w:val="70BD4CD8"/>
    <w:rsid w:val="70C33EFE"/>
    <w:rsid w:val="71FC0044"/>
    <w:rsid w:val="722C72D2"/>
    <w:rsid w:val="72511546"/>
    <w:rsid w:val="72C447A0"/>
    <w:rsid w:val="734C2C65"/>
    <w:rsid w:val="738F0A7A"/>
    <w:rsid w:val="74196F35"/>
    <w:rsid w:val="744B7E56"/>
    <w:rsid w:val="745A1ABD"/>
    <w:rsid w:val="749D541F"/>
    <w:rsid w:val="74E463A9"/>
    <w:rsid w:val="756863B2"/>
    <w:rsid w:val="75AB5C0D"/>
    <w:rsid w:val="764B198B"/>
    <w:rsid w:val="76501FA9"/>
    <w:rsid w:val="766B1034"/>
    <w:rsid w:val="773472D7"/>
    <w:rsid w:val="77566F01"/>
    <w:rsid w:val="77D9264C"/>
    <w:rsid w:val="78952EA5"/>
    <w:rsid w:val="78A019C7"/>
    <w:rsid w:val="79495881"/>
    <w:rsid w:val="79AC38F3"/>
    <w:rsid w:val="79E22389"/>
    <w:rsid w:val="7A27189A"/>
    <w:rsid w:val="7A3F55C6"/>
    <w:rsid w:val="7B585C8B"/>
    <w:rsid w:val="7BDBC5F1"/>
    <w:rsid w:val="7BEC2BF9"/>
    <w:rsid w:val="7C8210C3"/>
    <w:rsid w:val="7CCC0640"/>
    <w:rsid w:val="7D2B535A"/>
    <w:rsid w:val="7D35630D"/>
    <w:rsid w:val="7D823E31"/>
    <w:rsid w:val="7D8A4E53"/>
    <w:rsid w:val="7E3F349E"/>
    <w:rsid w:val="7EB54726"/>
    <w:rsid w:val="7EFAD00D"/>
    <w:rsid w:val="7FAE59BF"/>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20"/>
    <w:autoRedefine/>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21"/>
    <w:autoRedefine/>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2"/>
    <w:autoRedefine/>
    <w:unhideWhenUsed/>
    <w:qFormat/>
    <w:locked/>
    <w:uiPriority w:val="0"/>
    <w:pPr>
      <w:keepNext/>
      <w:keepLines/>
      <w:spacing w:before="260" w:after="260" w:line="416" w:lineRule="auto"/>
      <w:outlineLvl w:val="2"/>
    </w:pPr>
    <w:rPr>
      <w:b/>
      <w:bCs/>
      <w:sz w:val="32"/>
      <w:szCs w:val="32"/>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1"/>
    <w:autoRedefine/>
    <w:unhideWhenUsed/>
    <w:qFormat/>
    <w:uiPriority w:val="99"/>
    <w:pPr>
      <w:ind w:firstLine="420" w:firstLineChars="100"/>
    </w:pPr>
  </w:style>
  <w:style w:type="paragraph" w:styleId="3">
    <w:name w:val="Body Text"/>
    <w:basedOn w:val="1"/>
    <w:next w:val="1"/>
    <w:autoRedefine/>
    <w:semiHidden/>
    <w:unhideWhenUsed/>
    <w:qFormat/>
    <w:uiPriority w:val="99"/>
    <w:pPr>
      <w:spacing w:after="120"/>
    </w:pPr>
  </w:style>
  <w:style w:type="paragraph" w:styleId="7">
    <w:name w:val="Normal Indent"/>
    <w:basedOn w:val="1"/>
    <w:autoRedefine/>
    <w:unhideWhenUsed/>
    <w:qFormat/>
    <w:uiPriority w:val="99"/>
    <w:pPr>
      <w:tabs>
        <w:tab w:val="left" w:pos="3780"/>
      </w:tabs>
      <w:ind w:left="3780" w:firstLine="420" w:firstLineChars="200"/>
    </w:pPr>
    <w:rPr>
      <w:rFonts w:eastAsia="宋体"/>
    </w:rPr>
  </w:style>
  <w:style w:type="paragraph" w:styleId="8">
    <w:name w:val="annotation text"/>
    <w:basedOn w:val="1"/>
    <w:autoRedefine/>
    <w:qFormat/>
    <w:uiPriority w:val="0"/>
  </w:style>
  <w:style w:type="paragraph" w:styleId="9">
    <w:name w:val="Balloon Text"/>
    <w:basedOn w:val="1"/>
    <w:link w:val="29"/>
    <w:autoRedefine/>
    <w:unhideWhenUsed/>
    <w:qFormat/>
    <w:uiPriority w:val="99"/>
    <w:rPr>
      <w:sz w:val="18"/>
      <w:szCs w:val="18"/>
    </w:rPr>
  </w:style>
  <w:style w:type="paragraph" w:styleId="10">
    <w:name w:val="footer"/>
    <w:basedOn w:val="1"/>
    <w:link w:val="23"/>
    <w:autoRedefine/>
    <w:qFormat/>
    <w:uiPriority w:val="99"/>
    <w:pPr>
      <w:tabs>
        <w:tab w:val="center" w:pos="4153"/>
        <w:tab w:val="right" w:pos="8306"/>
      </w:tabs>
      <w:snapToGrid w:val="0"/>
      <w:jc w:val="left"/>
    </w:pPr>
    <w:rPr>
      <w:kern w:val="0"/>
      <w:sz w:val="18"/>
      <w:szCs w:val="18"/>
    </w:rPr>
  </w:style>
  <w:style w:type="paragraph" w:styleId="11">
    <w:name w:val="header"/>
    <w:basedOn w:val="1"/>
    <w:link w:val="24"/>
    <w:autoRedefine/>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autoRedefine/>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autoRedefine/>
    <w:qFormat/>
    <w:uiPriority w:val="0"/>
    <w:rPr>
      <w:rFonts w:cs="Times New Roman"/>
      <w:b/>
    </w:rPr>
  </w:style>
  <w:style w:type="character" w:styleId="17">
    <w:name w:val="page number"/>
    <w:autoRedefine/>
    <w:qFormat/>
    <w:uiPriority w:val="99"/>
    <w:rPr>
      <w:rFonts w:cs="Times New Roman"/>
    </w:rPr>
  </w:style>
  <w:style w:type="character" w:styleId="18">
    <w:name w:val="Emphasis"/>
    <w:basedOn w:val="15"/>
    <w:autoRedefine/>
    <w:qFormat/>
    <w:locked/>
    <w:uiPriority w:val="0"/>
    <w:rPr>
      <w:i/>
    </w:rPr>
  </w:style>
  <w:style w:type="character" w:styleId="19">
    <w:name w:val="Hyperlink"/>
    <w:basedOn w:val="15"/>
    <w:autoRedefine/>
    <w:qFormat/>
    <w:uiPriority w:val="99"/>
    <w:rPr>
      <w:rFonts w:cs="Times New Roman"/>
      <w:color w:val="0000FF"/>
      <w:u w:val="single"/>
    </w:rPr>
  </w:style>
  <w:style w:type="character" w:customStyle="1" w:styleId="20">
    <w:name w:val="标题 1 字符"/>
    <w:basedOn w:val="15"/>
    <w:link w:val="4"/>
    <w:autoRedefine/>
    <w:qFormat/>
    <w:uiPriority w:val="0"/>
    <w:rPr>
      <w:rFonts w:ascii="等线" w:hAnsi="等线" w:eastAsia="等线"/>
      <w:b/>
      <w:bCs/>
      <w:kern w:val="44"/>
      <w:sz w:val="44"/>
      <w:szCs w:val="44"/>
    </w:rPr>
  </w:style>
  <w:style w:type="character" w:customStyle="1" w:styleId="21">
    <w:name w:val="标题 2 字符"/>
    <w:link w:val="5"/>
    <w:autoRedefine/>
    <w:qFormat/>
    <w:locked/>
    <w:uiPriority w:val="99"/>
    <w:rPr>
      <w:rFonts w:ascii="宋体" w:hAnsi="宋体" w:eastAsia="宋体" w:cs="Times New Roman"/>
      <w:b/>
      <w:kern w:val="0"/>
      <w:sz w:val="36"/>
    </w:rPr>
  </w:style>
  <w:style w:type="character" w:customStyle="1" w:styleId="22">
    <w:name w:val="标题 3 字符"/>
    <w:basedOn w:val="15"/>
    <w:link w:val="6"/>
    <w:autoRedefine/>
    <w:semiHidden/>
    <w:qFormat/>
    <w:uiPriority w:val="0"/>
    <w:rPr>
      <w:rFonts w:ascii="等线" w:hAnsi="等线" w:eastAsia="等线"/>
      <w:b/>
      <w:bCs/>
      <w:kern w:val="2"/>
      <w:sz w:val="32"/>
      <w:szCs w:val="32"/>
    </w:rPr>
  </w:style>
  <w:style w:type="character" w:customStyle="1" w:styleId="23">
    <w:name w:val="页脚 字符"/>
    <w:link w:val="10"/>
    <w:autoRedefine/>
    <w:qFormat/>
    <w:locked/>
    <w:uiPriority w:val="99"/>
    <w:rPr>
      <w:rFonts w:cs="Times New Roman"/>
      <w:sz w:val="18"/>
    </w:rPr>
  </w:style>
  <w:style w:type="character" w:customStyle="1" w:styleId="24">
    <w:name w:val="页眉 字符"/>
    <w:link w:val="11"/>
    <w:autoRedefine/>
    <w:qFormat/>
    <w:locked/>
    <w:uiPriority w:val="99"/>
    <w:rPr>
      <w:rFonts w:cs="Times New Roman"/>
      <w:sz w:val="18"/>
    </w:rPr>
  </w:style>
  <w:style w:type="character" w:customStyle="1" w:styleId="25">
    <w:name w:val="未处理的提及1"/>
    <w:autoRedefine/>
    <w:semiHidden/>
    <w:qFormat/>
    <w:uiPriority w:val="99"/>
    <w:rPr>
      <w:color w:val="605E5C"/>
      <w:shd w:val="clear" w:color="auto" w:fill="E1DFDD"/>
    </w:rPr>
  </w:style>
  <w:style w:type="paragraph" w:customStyle="1" w:styleId="26">
    <w:name w:val="列表段落1"/>
    <w:basedOn w:val="1"/>
    <w:autoRedefine/>
    <w:qFormat/>
    <w:uiPriority w:val="34"/>
    <w:pPr>
      <w:ind w:firstLine="420" w:firstLineChars="200"/>
    </w:pPr>
  </w:style>
  <w:style w:type="paragraph" w:customStyle="1" w:styleId="27">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8">
    <w:name w:val="页脚 Char"/>
    <w:autoRedefine/>
    <w:qFormat/>
    <w:uiPriority w:val="0"/>
    <w:rPr>
      <w:rFonts w:ascii="Calibri" w:hAnsi="Calibri"/>
      <w:kern w:val="2"/>
      <w:sz w:val="18"/>
      <w:szCs w:val="18"/>
    </w:rPr>
  </w:style>
  <w:style w:type="character" w:customStyle="1" w:styleId="29">
    <w:name w:val="批注框文本 字符"/>
    <w:basedOn w:val="15"/>
    <w:link w:val="9"/>
    <w:autoRedefine/>
    <w:semiHidden/>
    <w:qFormat/>
    <w:uiPriority w:val="99"/>
    <w:rPr>
      <w:rFonts w:ascii="等线" w:hAnsi="等线" w:eastAsia="等线"/>
      <w:kern w:val="2"/>
      <w:sz w:val="18"/>
      <w:szCs w:val="18"/>
    </w:rPr>
  </w:style>
  <w:style w:type="paragraph" w:customStyle="1" w:styleId="30">
    <w:name w:val="p1"/>
    <w:basedOn w:val="1"/>
    <w:autoRedefine/>
    <w:qFormat/>
    <w:uiPriority w:val="0"/>
    <w:pPr>
      <w:spacing w:line="380" w:lineRule="atLeast"/>
      <w:jc w:val="left"/>
    </w:pPr>
    <w:rPr>
      <w:rFonts w:ascii="Helvetica Neue" w:hAnsi="Helvetica Neue" w:eastAsia="Helvetica Neue"/>
      <w:color w:val="118EFF"/>
      <w:kern w:val="0"/>
      <w:sz w:val="26"/>
      <w:szCs w:val="26"/>
    </w:rPr>
  </w:style>
  <w:style w:type="paragraph" w:customStyle="1" w:styleId="31">
    <w:name w:val="文字"/>
    <w:basedOn w:val="1"/>
    <w:autoRedefine/>
    <w:qFormat/>
    <w:uiPriority w:val="0"/>
    <w:pPr>
      <w:tabs>
        <w:tab w:val="left" w:pos="8520"/>
      </w:tabs>
      <w:spacing w:line="312" w:lineRule="auto"/>
      <w:ind w:right="-210" w:firstLine="556"/>
    </w:pPr>
    <w:rPr>
      <w:rFonts w:ascii="楷体_GB2312" w:eastAsia="楷体_GB2312"/>
      <w:sz w:val="28"/>
      <w:szCs w:val="20"/>
    </w:rPr>
  </w:style>
  <w:style w:type="paragraph" w:customStyle="1" w:styleId="32">
    <w:name w:val="列出段落"/>
    <w:basedOn w:val="1"/>
    <w:autoRedefine/>
    <w:qFormat/>
    <w:uiPriority w:val="34"/>
    <w:pPr>
      <w:numPr>
        <w:ilvl w:val="0"/>
        <w:numId w:val="1"/>
      </w:numPr>
      <w:ind w:firstLine="0"/>
    </w:pPr>
  </w:style>
  <w:style w:type="character" w:customStyle="1" w:styleId="33">
    <w:name w:val="font11"/>
    <w:basedOn w:val="15"/>
    <w:autoRedefine/>
    <w:qFormat/>
    <w:uiPriority w:val="0"/>
    <w:rPr>
      <w:rFonts w:hint="eastAsia" w:ascii="宋体" w:hAnsi="宋体" w:eastAsia="宋体" w:cs="宋体"/>
      <w:color w:val="000000"/>
      <w:sz w:val="24"/>
      <w:szCs w:val="24"/>
      <w:u w:val="none"/>
    </w:rPr>
  </w:style>
  <w:style w:type="character" w:customStyle="1" w:styleId="34">
    <w:name w:val="font01"/>
    <w:basedOn w:val="15"/>
    <w:autoRedefine/>
    <w:qFormat/>
    <w:uiPriority w:val="0"/>
    <w:rPr>
      <w:rFonts w:hint="eastAsia" w:ascii="宋体" w:hAnsi="宋体" w:eastAsia="宋体" w:cs="宋体"/>
      <w:color w:val="000000"/>
      <w:sz w:val="24"/>
      <w:szCs w:val="24"/>
      <w:u w:val="none"/>
    </w:rPr>
  </w:style>
  <w:style w:type="character" w:customStyle="1" w:styleId="35">
    <w:name w:val="font21"/>
    <w:basedOn w:val="15"/>
    <w:autoRedefine/>
    <w:qFormat/>
    <w:uiPriority w:val="0"/>
    <w:rPr>
      <w:rFonts w:hint="eastAsia" w:ascii="宋体" w:hAnsi="宋体" w:eastAsia="宋体" w:cs="宋体"/>
      <w:color w:val="000000"/>
      <w:sz w:val="20"/>
      <w:szCs w:val="20"/>
      <w:u w:val="none"/>
    </w:rPr>
  </w:style>
  <w:style w:type="paragraph" w:styleId="36">
    <w:name w:val="List Paragraph"/>
    <w:basedOn w:val="1"/>
    <w:autoRedefine/>
    <w:qFormat/>
    <w:uiPriority w:val="99"/>
    <w:pPr>
      <w:ind w:firstLine="420" w:firstLineChars="200"/>
    </w:pPr>
  </w:style>
  <w:style w:type="character" w:customStyle="1" w:styleId="37">
    <w:name w:val="未处理的提及2"/>
    <w:basedOn w:val="15"/>
    <w:autoRedefine/>
    <w:semiHidden/>
    <w:unhideWhenUsed/>
    <w:qFormat/>
    <w:uiPriority w:val="99"/>
    <w:rPr>
      <w:color w:val="605E5C"/>
      <w:shd w:val="clear" w:color="auto" w:fill="E1DFDD"/>
    </w:rPr>
  </w:style>
  <w:style w:type="character" w:customStyle="1" w:styleId="38">
    <w:name w:val="未处理的提及3"/>
    <w:basedOn w:val="15"/>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5</Pages>
  <Words>408</Words>
  <Characters>2326</Characters>
  <Lines>19</Lines>
  <Paragraphs>5</Paragraphs>
  <TotalTime>36</TotalTime>
  <ScaleCrop>false</ScaleCrop>
  <LinksUpToDate>false</LinksUpToDate>
  <CharactersWithSpaces>2729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2023-12-19T02:26:00Z</dcterms:created>
  <dc:creator>litianming</dc:creator>
  <cp:lastModifiedBy>朱若男</cp:lastModifiedBy>
  <cp:lastPrinted>2020-11-06T07:54:00Z</cp:lastPrinted>
  <dcterms:modified xsi:type="dcterms:W3CDTF">2024-04-07T03:25:38Z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420198F1D6BC4148B242D6D4C8D83E0B_13</vt:lpwstr>
  </property>
</Properties>
</file>